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 w:rsidR="0064567A">
        <w:rPr>
          <w:b/>
          <w:sz w:val="27"/>
          <w:szCs w:val="27"/>
        </w:rPr>
        <w:t>-</w:t>
      </w:r>
      <w:r w:rsidR="00604A15">
        <w:rPr>
          <w:b/>
          <w:sz w:val="27"/>
          <w:szCs w:val="27"/>
        </w:rPr>
        <w:t>5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604A15">
        <w:rPr>
          <w:b/>
          <w:sz w:val="27"/>
          <w:szCs w:val="27"/>
        </w:rPr>
        <w:t>1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0158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604A15">
        <w:rPr>
          <w:rFonts w:eastAsia="Lucida Sans Unicode"/>
          <w:b/>
          <w:bCs/>
          <w:kern w:val="1"/>
          <w:sz w:val="27"/>
          <w:szCs w:val="27"/>
          <w:lang w:eastAsia="en-US"/>
        </w:rPr>
        <w:t>79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604A1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11 февраля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</w:t>
            </w: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                                       </w:t>
            </w:r>
            <w:r w:rsidRPr="00C7041C" w:rsidR="00BA6DFF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 </w:t>
            </w: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Бекенштейн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 w:rsidR="00604A15">
        <w:rPr>
          <w:rFonts w:eastAsia="Lucida Sans Unicode"/>
          <w:kern w:val="1"/>
          <w:sz w:val="27"/>
          <w:szCs w:val="27"/>
        </w:rPr>
        <w:t>секретаре Макаревич А.С.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C7041C" w:rsidR="0064567A">
        <w:rPr>
          <w:rFonts w:eastAsia="Lucida Sans Unicode"/>
          <w:kern w:val="1"/>
          <w:sz w:val="27"/>
          <w:szCs w:val="27"/>
        </w:rPr>
        <w:t xml:space="preserve"> </w:t>
      </w:r>
      <w:r w:rsidR="00604A15">
        <w:rPr>
          <w:rFonts w:eastAsia="Lucida Sans Unicode"/>
          <w:kern w:val="1"/>
          <w:sz w:val="27"/>
          <w:szCs w:val="27"/>
        </w:rPr>
        <w:t>Скляр О.В.</w:t>
      </w:r>
      <w:r w:rsidRPr="000A1CFF" w:rsidR="0064567A">
        <w:rPr>
          <w:rFonts w:eastAsia="Lucida Sans Unicode"/>
          <w:kern w:val="1"/>
          <w:sz w:val="27"/>
          <w:szCs w:val="27"/>
        </w:rPr>
        <w:t>,</w:t>
      </w:r>
      <w:r w:rsidRPr="000A1CFF">
        <w:rPr>
          <w:rFonts w:eastAsia="Lucida Sans Unicode"/>
          <w:kern w:val="1"/>
          <w:sz w:val="27"/>
          <w:szCs w:val="27"/>
        </w:rPr>
        <w:t xml:space="preserve"> 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604A15">
        <w:rPr>
          <w:rFonts w:eastAsia="Lucida Sans Unicode"/>
          <w:kern w:val="1"/>
          <w:sz w:val="27"/>
          <w:szCs w:val="27"/>
        </w:rPr>
        <w:t>Суворова Н.Е.</w:t>
      </w:r>
      <w:r w:rsidR="00E20587">
        <w:rPr>
          <w:rFonts w:eastAsia="Lucida Sans Unicode"/>
          <w:kern w:val="1"/>
          <w:sz w:val="27"/>
          <w:szCs w:val="27"/>
        </w:rPr>
        <w:t xml:space="preserve">, </w:t>
      </w:r>
      <w:r w:rsidRPr="00C7041C" w:rsidR="00417222">
        <w:rPr>
          <w:rFonts w:eastAsia="Lucida Sans Unicode"/>
          <w:kern w:val="1"/>
          <w:sz w:val="27"/>
          <w:szCs w:val="27"/>
        </w:rPr>
        <w:t xml:space="preserve">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604A15">
        <w:rPr>
          <w:rFonts w:eastAsia="Lucida Sans Unicode"/>
          <w:kern w:val="1"/>
          <w:sz w:val="27"/>
          <w:szCs w:val="27"/>
          <w:lang w:eastAsia="en-US"/>
        </w:rPr>
        <w:t>Бочарова И.В.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Бочарова</w:t>
      </w:r>
      <w:r>
        <w:rPr>
          <w:b/>
          <w:sz w:val="27"/>
          <w:szCs w:val="27"/>
        </w:rPr>
        <w:t xml:space="preserve"> Ивана Владимировича</w:t>
      </w:r>
      <w:r w:rsidRPr="000C2A15">
        <w:rPr>
          <w:sz w:val="27"/>
          <w:szCs w:val="27"/>
        </w:rPr>
        <w:t xml:space="preserve">, </w:t>
      </w:r>
      <w:r>
        <w:rPr>
          <w:sz w:val="27"/>
          <w:szCs w:val="27"/>
        </w:rPr>
        <w:t>«персональные данные»</w:t>
      </w:r>
      <w:r w:rsidRPr="000C2A15">
        <w:rPr>
          <w:sz w:val="27"/>
          <w:szCs w:val="27"/>
        </w:rPr>
        <w:t>,</w:t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604A15">
        <w:rPr>
          <w:sz w:val="27"/>
          <w:szCs w:val="27"/>
        </w:rPr>
        <w:t>58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  <w:r w:rsidR="00A268A0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07899" w:rsidRPr="00C7041C" w:rsidP="00A07899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11188B" w:rsidP="00A07899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="00604A15">
        <w:rPr>
          <w:rFonts w:cs="Courier New"/>
          <w:sz w:val="28"/>
          <w:szCs w:val="28"/>
        </w:rPr>
        <w:t>Бочарова И.В.</w:t>
      </w:r>
      <w:r w:rsidRPr="00B73289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eastAsia="x-none"/>
        </w:rPr>
        <w:t>ч.1 ст.</w:t>
      </w:r>
      <w:r w:rsidRPr="00B73289" w:rsidR="0064567A">
        <w:rPr>
          <w:kern w:val="1"/>
          <w:sz w:val="28"/>
          <w:szCs w:val="28"/>
          <w:lang w:eastAsia="x-none"/>
        </w:rPr>
        <w:t>1</w:t>
      </w:r>
      <w:r w:rsidR="00604A15">
        <w:rPr>
          <w:kern w:val="1"/>
          <w:sz w:val="28"/>
          <w:szCs w:val="28"/>
          <w:lang w:eastAsia="x-none"/>
        </w:rPr>
        <w:t>58</w:t>
      </w:r>
      <w:r w:rsidRPr="00B73289" w:rsidR="000C2A15">
        <w:rPr>
          <w:kern w:val="1"/>
          <w:sz w:val="28"/>
          <w:szCs w:val="28"/>
          <w:lang w:eastAsia="x-none"/>
        </w:rPr>
        <w:t xml:space="preserve"> </w:t>
      </w:r>
      <w:r w:rsidRPr="00B73289">
        <w:rPr>
          <w:kern w:val="1"/>
          <w:sz w:val="28"/>
          <w:szCs w:val="28"/>
          <w:lang w:eastAsia="x-none"/>
        </w:rPr>
        <w:t>УК РФ.</w:t>
      </w:r>
      <w:r w:rsidRPr="00B73289" w:rsidR="00B73289">
        <w:rPr>
          <w:kern w:val="1"/>
          <w:sz w:val="28"/>
          <w:szCs w:val="28"/>
          <w:lang w:eastAsia="x-none"/>
        </w:rPr>
        <w:tab/>
      </w:r>
      <w:r w:rsidR="00A268A0">
        <w:rPr>
          <w:kern w:val="1"/>
          <w:sz w:val="28"/>
          <w:szCs w:val="28"/>
          <w:lang w:eastAsia="x-none"/>
        </w:rPr>
        <w:tab/>
      </w:r>
      <w:r w:rsidR="00604A15">
        <w:rPr>
          <w:kern w:val="1"/>
          <w:sz w:val="28"/>
          <w:szCs w:val="28"/>
          <w:lang w:eastAsia="x-none"/>
        </w:rPr>
        <w:tab/>
      </w:r>
      <w:r w:rsidR="00604A15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C8501A" w:rsidR="004848B6">
        <w:rPr>
          <w:kern w:val="1"/>
          <w:sz w:val="28"/>
          <w:szCs w:val="28"/>
          <w:lang w:eastAsia="x-none"/>
        </w:rPr>
        <w:tab/>
      </w:r>
      <w:r w:rsidRPr="00604A15">
        <w:rPr>
          <w:rFonts w:cs="Courier New"/>
          <w:sz w:val="28"/>
          <w:szCs w:val="28"/>
        </w:rPr>
        <w:t xml:space="preserve">Органом дознания </w:t>
      </w:r>
      <w:r w:rsidRPr="00604A15" w:rsidR="00604A15">
        <w:rPr>
          <w:rFonts w:cs="Courier New"/>
          <w:sz w:val="28"/>
          <w:szCs w:val="28"/>
        </w:rPr>
        <w:t>Бочаров И.В.</w:t>
      </w:r>
      <w:r w:rsidRPr="00604A15">
        <w:rPr>
          <w:rFonts w:cs="Courier New"/>
          <w:sz w:val="28"/>
          <w:szCs w:val="28"/>
        </w:rPr>
        <w:t xml:space="preserve"> обвиняется в том, что </w:t>
      </w:r>
      <w:r w:rsidRPr="00604A15" w:rsidR="003E2C9A">
        <w:rPr>
          <w:rFonts w:cs="Courier New"/>
          <w:sz w:val="28"/>
          <w:szCs w:val="28"/>
        </w:rPr>
        <w:t>он,</w:t>
      </w:r>
      <w:r w:rsidRPr="00604A15" w:rsidR="00604A15">
        <w:rPr>
          <w:rFonts w:cs="Courier New"/>
          <w:sz w:val="28"/>
          <w:szCs w:val="28"/>
        </w:rPr>
        <w:t xml:space="preserve"> </w:t>
      </w:r>
      <w:r w:rsidRPr="00604A15" w:rsidR="00604A15">
        <w:rPr>
          <w:color w:val="000000"/>
          <w:sz w:val="28"/>
          <w:szCs w:val="28"/>
          <w:lang w:bidi="ru-RU"/>
        </w:rPr>
        <w:t xml:space="preserve">19 ноября 2017 года в 13 часов 00 минут, находясь в спортивном зале теннисной школы, расположенной по улице </w:t>
      </w:r>
      <w:r>
        <w:rPr>
          <w:color w:val="000000"/>
          <w:sz w:val="28"/>
          <w:szCs w:val="28"/>
          <w:lang w:bidi="ru-RU"/>
        </w:rPr>
        <w:t>адрес</w:t>
      </w:r>
      <w:r w:rsidRPr="00604A15" w:rsidR="00604A15">
        <w:rPr>
          <w:color w:val="000000"/>
          <w:sz w:val="28"/>
          <w:szCs w:val="28"/>
          <w:lang w:bidi="ru-RU"/>
        </w:rPr>
        <w:t xml:space="preserve">, города Ялта, обратил внимание на сварочный аппарат фирмы </w:t>
      </w:r>
      <w:r w:rsidRPr="00604A15" w:rsid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название</w:t>
      </w:r>
      <w:r w:rsidRPr="00604A15" w:rsidR="00604A15">
        <w:rPr>
          <w:color w:val="000000"/>
          <w:sz w:val="28"/>
          <w:szCs w:val="28"/>
          <w:lang w:eastAsia="en-US" w:bidi="en-US"/>
        </w:rPr>
        <w:t xml:space="preserve">», </w:t>
      </w:r>
      <w:r w:rsidRPr="00604A15" w:rsidR="00604A15">
        <w:rPr>
          <w:color w:val="000000"/>
          <w:sz w:val="28"/>
          <w:szCs w:val="28"/>
          <w:lang w:bidi="ru-RU"/>
        </w:rPr>
        <w:t xml:space="preserve">а также лазерный нивелир фирмы </w:t>
      </w:r>
      <w:r w:rsidRPr="00604A15" w:rsid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название</w:t>
      </w:r>
      <w:r w:rsidRPr="00604A15" w:rsidR="00604A15">
        <w:rPr>
          <w:color w:val="000000"/>
          <w:sz w:val="28"/>
          <w:szCs w:val="28"/>
          <w:lang w:eastAsia="en-US" w:bidi="en-US"/>
        </w:rPr>
        <w:t xml:space="preserve">», </w:t>
      </w:r>
      <w:r w:rsidRPr="00604A15" w:rsidR="00604A15">
        <w:rPr>
          <w:color w:val="000000"/>
          <w:sz w:val="28"/>
          <w:szCs w:val="28"/>
          <w:lang w:bidi="ru-RU"/>
        </w:rPr>
        <w:t xml:space="preserve">находящиеся на полу за шкафами стоящими в помещении спортивного зала теннисной школы, расположенной по улице </w:t>
      </w:r>
      <w:r>
        <w:rPr>
          <w:color w:val="000000"/>
          <w:sz w:val="28"/>
          <w:szCs w:val="28"/>
          <w:lang w:bidi="ru-RU"/>
        </w:rPr>
        <w:t>адрес</w:t>
      </w:r>
      <w:r w:rsidRPr="00604A15" w:rsidR="00604A15">
        <w:rPr>
          <w:color w:val="000000"/>
          <w:sz w:val="28"/>
          <w:szCs w:val="28"/>
          <w:lang w:bidi="ru-RU"/>
        </w:rPr>
        <w:t xml:space="preserve">, города Ялта, </w:t>
      </w:r>
      <w:r w:rsidRPr="00604A15" w:rsidR="00604A15">
        <w:rPr>
          <w:color w:val="000000"/>
          <w:sz w:val="28"/>
          <w:szCs w:val="28"/>
          <w:lang w:bidi="ru-RU"/>
        </w:rPr>
        <w:t>принадлеж</w:t>
      </w:r>
      <w:r w:rsidRPr="00604A15" w:rsidR="00604A15">
        <w:rPr>
          <w:rStyle w:val="21"/>
          <w:u w:val="none"/>
        </w:rPr>
        <w:t>ащи</w:t>
      </w:r>
      <w:r w:rsidRPr="00604A15" w:rsidR="00604A15">
        <w:rPr>
          <w:color w:val="000000"/>
          <w:sz w:val="28"/>
          <w:szCs w:val="28"/>
          <w:lang w:bidi="ru-RU"/>
        </w:rPr>
        <w:t>й</w:t>
      </w:r>
      <w:r w:rsidRPr="00604A15" w:rsidR="00604A15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Фио</w:t>
      </w:r>
      <w:r>
        <w:rPr>
          <w:color w:val="000000"/>
          <w:sz w:val="28"/>
          <w:szCs w:val="28"/>
          <w:lang w:bidi="ru-RU"/>
        </w:rPr>
        <w:t>.</w:t>
      </w:r>
      <w:r w:rsidRPr="00604A15" w:rsidR="00604A15">
        <w:rPr>
          <w:color w:val="000000"/>
          <w:sz w:val="28"/>
          <w:szCs w:val="28"/>
          <w:lang w:bidi="ru-RU"/>
        </w:rPr>
        <w:t xml:space="preserve"> После чего у Бочарова И.В., внезапно возник преступный умысел, направленный на тайное хищение чужого имущества, а именно: вышеуказанного сварочного аппарата фирмы </w:t>
      </w:r>
      <w:r w:rsidRPr="00604A15" w:rsid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марка</w:t>
      </w:r>
      <w:r w:rsidRPr="00604A15" w:rsidR="00604A15">
        <w:rPr>
          <w:color w:val="000000"/>
          <w:sz w:val="28"/>
          <w:szCs w:val="28"/>
          <w:lang w:eastAsia="en-US" w:bidi="en-US"/>
        </w:rPr>
        <w:t xml:space="preserve">» </w:t>
      </w:r>
      <w:r w:rsidRPr="00604A15" w:rsidR="00604A15">
        <w:rPr>
          <w:color w:val="000000"/>
          <w:sz w:val="28"/>
          <w:szCs w:val="28"/>
          <w:lang w:bidi="ru-RU"/>
        </w:rPr>
        <w:t xml:space="preserve">а также лазерного нивелира </w:t>
      </w:r>
      <w:r w:rsidRPr="00604A15" w:rsid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марка</w:t>
      </w:r>
      <w:r w:rsidRPr="00604A15" w:rsidR="00604A15">
        <w:rPr>
          <w:color w:val="000000"/>
          <w:sz w:val="28"/>
          <w:szCs w:val="28"/>
          <w:lang w:eastAsia="en-US" w:bidi="en-US"/>
        </w:rPr>
        <w:t xml:space="preserve">», </w:t>
      </w:r>
      <w:r w:rsidRPr="00604A15" w:rsidR="00604A15">
        <w:rPr>
          <w:color w:val="000000"/>
          <w:sz w:val="28"/>
          <w:szCs w:val="28"/>
          <w:lang w:bidi="ru-RU"/>
        </w:rPr>
        <w:t>из корыстных побуждений.</w:t>
      </w:r>
      <w:r w:rsidR="00604A15">
        <w:rPr>
          <w:color w:val="000000"/>
          <w:sz w:val="28"/>
          <w:szCs w:val="28"/>
          <w:lang w:bidi="ru-RU"/>
        </w:rPr>
        <w:t xml:space="preserve"> </w:t>
      </w:r>
      <w:r w:rsidR="00604A15">
        <w:rPr>
          <w:color w:val="000000"/>
          <w:sz w:val="28"/>
          <w:szCs w:val="28"/>
          <w:lang w:bidi="ru-RU"/>
        </w:rPr>
        <w:tab/>
      </w:r>
      <w:r w:rsidR="00604A15">
        <w:rPr>
          <w:color w:val="000000"/>
          <w:sz w:val="28"/>
          <w:szCs w:val="28"/>
          <w:lang w:bidi="ru-RU"/>
        </w:rPr>
        <w:tab/>
      </w:r>
    </w:p>
    <w:p w:rsidR="0011188B" w:rsidP="00A07899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604A15">
        <w:rPr>
          <w:color w:val="000000"/>
          <w:sz w:val="28"/>
          <w:szCs w:val="28"/>
          <w:lang w:bidi="ru-RU"/>
        </w:rPr>
        <w:t xml:space="preserve">В указанный день и время Бочаров И.В. продолжая находиться в спортивном зале теннисной школы, расположенной по улице </w:t>
      </w:r>
      <w:r>
        <w:rPr>
          <w:color w:val="000000"/>
          <w:sz w:val="28"/>
          <w:szCs w:val="28"/>
          <w:lang w:bidi="ru-RU"/>
        </w:rPr>
        <w:t>адрес</w:t>
      </w:r>
      <w:r w:rsidRPr="00604A15">
        <w:rPr>
          <w:color w:val="000000"/>
          <w:sz w:val="28"/>
          <w:szCs w:val="28"/>
          <w:lang w:bidi="ru-RU"/>
        </w:rPr>
        <w:t>, города Ялта, воспользовавшись тем, что за его преступными действиями никто не наблюдает,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умышленно из корыстных побуждений</w:t>
      </w:r>
      <w:r w:rsidR="00BB1136">
        <w:rPr>
          <w:color w:val="000000"/>
          <w:sz w:val="28"/>
          <w:szCs w:val="28"/>
          <w:lang w:bidi="ru-RU"/>
        </w:rPr>
        <w:t xml:space="preserve">, </w:t>
      </w:r>
      <w:r w:rsidRPr="00604A15">
        <w:rPr>
          <w:color w:val="000000"/>
          <w:sz w:val="28"/>
          <w:szCs w:val="28"/>
          <w:lang w:bidi="ru-RU"/>
        </w:rPr>
        <w:t xml:space="preserve">путем свободного доступа, тайно похитил имущество, принадлежащее </w:t>
      </w:r>
      <w:r>
        <w:rPr>
          <w:color w:val="000000"/>
          <w:sz w:val="28"/>
          <w:szCs w:val="28"/>
          <w:lang w:bidi="ru-RU"/>
        </w:rPr>
        <w:t>Фио</w:t>
      </w:r>
      <w:r w:rsidRPr="00604A15">
        <w:rPr>
          <w:color w:val="000000"/>
          <w:sz w:val="28"/>
          <w:szCs w:val="28"/>
          <w:lang w:bidi="ru-RU"/>
        </w:rPr>
        <w:t>, а</w:t>
      </w:r>
      <w:r w:rsidRPr="00604A15">
        <w:rPr>
          <w:color w:val="000000"/>
          <w:sz w:val="28"/>
          <w:szCs w:val="28"/>
          <w:lang w:bidi="ru-RU"/>
        </w:rPr>
        <w:t xml:space="preserve"> именно: сварочный аппарат фирмы </w:t>
      </w:r>
      <w:r w:rsidRP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марка</w:t>
      </w:r>
      <w:r w:rsidRPr="00604A15">
        <w:rPr>
          <w:color w:val="000000"/>
          <w:sz w:val="28"/>
          <w:szCs w:val="28"/>
          <w:lang w:eastAsia="en-US" w:bidi="en-US"/>
        </w:rPr>
        <w:t xml:space="preserve">», </w:t>
      </w:r>
      <w:r w:rsidRPr="00604A15">
        <w:rPr>
          <w:color w:val="000000"/>
          <w:sz w:val="28"/>
          <w:szCs w:val="28"/>
          <w:lang w:bidi="ru-RU"/>
        </w:rPr>
        <w:t>стоимостью 4500 рублей.</w:t>
      </w:r>
      <w:r w:rsidR="00BB1136">
        <w:rPr>
          <w:color w:val="000000"/>
          <w:sz w:val="28"/>
          <w:szCs w:val="28"/>
          <w:lang w:bidi="ru-RU"/>
        </w:rPr>
        <w:t xml:space="preserve"> </w:t>
      </w:r>
      <w:r w:rsidRPr="00604A15">
        <w:rPr>
          <w:color w:val="000000"/>
          <w:sz w:val="28"/>
          <w:szCs w:val="28"/>
          <w:lang w:bidi="ru-RU"/>
        </w:rPr>
        <w:t xml:space="preserve">Продолжая реализовывать свой преступный умысел, направленный на тайное хищение чужого имущества, 21.11.2017 года в 13 часов 00 минут Бочаров И.В. находясь в спортивном зале теннисной школы, </w:t>
      </w:r>
      <w:r w:rsidRPr="00604A15">
        <w:rPr>
          <w:color w:val="000000"/>
          <w:sz w:val="28"/>
          <w:szCs w:val="28"/>
          <w:lang w:bidi="ru-RU"/>
        </w:rPr>
        <w:t xml:space="preserve">расположенной по улице </w:t>
      </w:r>
      <w:r>
        <w:rPr>
          <w:color w:val="000000"/>
          <w:sz w:val="28"/>
          <w:szCs w:val="28"/>
          <w:lang w:bidi="ru-RU"/>
        </w:rPr>
        <w:t>адрес</w:t>
      </w:r>
      <w:r w:rsidRPr="00604A15">
        <w:rPr>
          <w:color w:val="000000"/>
          <w:sz w:val="28"/>
          <w:szCs w:val="28"/>
          <w:lang w:bidi="ru-RU"/>
        </w:rPr>
        <w:t>, города Ялта, воспользовавшись тем, что за его преступными действиями никто не наблюдает,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умышленно</w:t>
      </w:r>
      <w:r w:rsidRPr="00604A15">
        <w:rPr>
          <w:color w:val="000000"/>
          <w:sz w:val="28"/>
          <w:szCs w:val="28"/>
          <w:lang w:bidi="ru-RU"/>
        </w:rPr>
        <w:t xml:space="preserve">, из корыстных побуждений, путем свободного доступа, тайно похитил имущество, принадлежащее </w:t>
      </w:r>
      <w:r>
        <w:rPr>
          <w:color w:val="000000"/>
          <w:sz w:val="28"/>
          <w:szCs w:val="28"/>
          <w:lang w:bidi="ru-RU"/>
        </w:rPr>
        <w:t>Фио</w:t>
      </w:r>
      <w:r w:rsidRPr="00604A15">
        <w:rPr>
          <w:color w:val="000000"/>
          <w:sz w:val="28"/>
          <w:szCs w:val="28"/>
          <w:lang w:bidi="ru-RU"/>
        </w:rPr>
        <w:t xml:space="preserve">, а именно: лазерный нивелир фирмы </w:t>
      </w:r>
      <w:r w:rsidRPr="00604A15">
        <w:rPr>
          <w:color w:val="000000"/>
          <w:sz w:val="28"/>
          <w:szCs w:val="28"/>
          <w:lang w:eastAsia="en-US" w:bidi="en-US"/>
        </w:rPr>
        <w:t>«</w:t>
      </w:r>
      <w:r>
        <w:rPr>
          <w:color w:val="000000"/>
          <w:sz w:val="28"/>
          <w:szCs w:val="28"/>
          <w:lang w:eastAsia="en-US" w:bidi="en-US"/>
        </w:rPr>
        <w:t>марка</w:t>
      </w:r>
      <w:r w:rsidRPr="00604A15">
        <w:rPr>
          <w:color w:val="000000"/>
          <w:sz w:val="28"/>
          <w:szCs w:val="28"/>
          <w:lang w:eastAsia="en-US" w:bidi="en-US"/>
        </w:rPr>
        <w:t xml:space="preserve">», </w:t>
      </w:r>
      <w:r w:rsidRPr="00604A15">
        <w:rPr>
          <w:color w:val="000000"/>
          <w:sz w:val="28"/>
          <w:szCs w:val="28"/>
          <w:lang w:bidi="ru-RU"/>
        </w:rPr>
        <w:t>стоимостью 31 000 рублей.</w:t>
      </w:r>
      <w:r w:rsidR="00B36D1E">
        <w:rPr>
          <w:color w:val="000000"/>
          <w:sz w:val="28"/>
          <w:szCs w:val="28"/>
          <w:lang w:bidi="ru-RU"/>
        </w:rPr>
        <w:t xml:space="preserve"> </w:t>
      </w:r>
      <w:r w:rsidRPr="00604A15">
        <w:rPr>
          <w:color w:val="000000"/>
          <w:sz w:val="28"/>
          <w:szCs w:val="28"/>
          <w:lang w:bidi="ru-RU"/>
        </w:rPr>
        <w:t xml:space="preserve">С похищенным имуществом Бочаров И.В. с места совершения преступления скрылся, обратив похищенное имущество в свою пользу и распорядившись им по своему собственному усмотрению, причинив тем самым </w:t>
      </w:r>
      <w:r>
        <w:rPr>
          <w:color w:val="000000"/>
          <w:sz w:val="28"/>
          <w:szCs w:val="28"/>
          <w:lang w:bidi="ru-RU"/>
        </w:rPr>
        <w:t>Фио</w:t>
      </w:r>
      <w:r w:rsidRPr="00604A15">
        <w:rPr>
          <w:color w:val="000000"/>
          <w:sz w:val="28"/>
          <w:szCs w:val="28"/>
          <w:lang w:bidi="ru-RU"/>
        </w:rPr>
        <w:t xml:space="preserve"> материальный ущерб на общую сумму 35 500 рублей, который для последнего является не значительным.</w:t>
      </w:r>
      <w:r w:rsidR="00BB1136">
        <w:rPr>
          <w:color w:val="000000"/>
          <w:sz w:val="28"/>
          <w:szCs w:val="28"/>
          <w:lang w:bidi="ru-RU"/>
        </w:rPr>
        <w:t xml:space="preserve"> </w:t>
      </w:r>
      <w:r w:rsidR="00BB1136">
        <w:rPr>
          <w:color w:val="000000"/>
          <w:sz w:val="28"/>
          <w:szCs w:val="28"/>
          <w:lang w:bidi="ru-RU"/>
        </w:rPr>
        <w:tab/>
      </w:r>
    </w:p>
    <w:p w:rsidR="00A07899" w:rsidP="00A07899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>
        <w:rPr>
          <w:rFonts w:cs="Courier New"/>
          <w:sz w:val="28"/>
          <w:szCs w:val="28"/>
        </w:rPr>
        <w:t xml:space="preserve"> </w:t>
      </w:r>
      <w:r w:rsidRPr="00CA1D59" w:rsidR="00BB1136">
        <w:rPr>
          <w:rFonts w:cs="Courier New"/>
          <w:sz w:val="28"/>
          <w:szCs w:val="28"/>
        </w:rPr>
        <w:t xml:space="preserve">Данные действия </w:t>
      </w:r>
      <w:r w:rsidR="00BB1136">
        <w:rPr>
          <w:rFonts w:cs="Courier New"/>
          <w:sz w:val="28"/>
          <w:szCs w:val="28"/>
        </w:rPr>
        <w:t>Бочарова</w:t>
      </w:r>
      <w:r w:rsidR="00BB1136">
        <w:rPr>
          <w:rFonts w:cs="Courier New"/>
          <w:sz w:val="28"/>
          <w:szCs w:val="28"/>
        </w:rPr>
        <w:t xml:space="preserve"> И.В.</w:t>
      </w:r>
      <w:r w:rsidRPr="00CA1D59" w:rsidR="00BB1136">
        <w:rPr>
          <w:rFonts w:cs="Courier New"/>
          <w:sz w:val="28"/>
          <w:szCs w:val="28"/>
        </w:rPr>
        <w:t xml:space="preserve"> органом дознания квалифицированы по ч.1 ст.1</w:t>
      </w:r>
      <w:r w:rsidR="00BB1136">
        <w:rPr>
          <w:rFonts w:cs="Courier New"/>
          <w:sz w:val="28"/>
          <w:szCs w:val="28"/>
        </w:rPr>
        <w:t>58</w:t>
      </w:r>
      <w:r w:rsidRPr="00CA1D59" w:rsidR="00BB1136">
        <w:rPr>
          <w:rFonts w:cs="Courier New"/>
          <w:sz w:val="28"/>
          <w:szCs w:val="28"/>
        </w:rPr>
        <w:t xml:space="preserve"> УК РФ, как </w:t>
      </w:r>
      <w:r w:rsidR="00BB1136">
        <w:rPr>
          <w:rFonts w:cs="Courier New"/>
          <w:sz w:val="28"/>
          <w:szCs w:val="28"/>
        </w:rPr>
        <w:t>кража, то есть тайное хищение чужого имущества</w:t>
      </w:r>
      <w:r w:rsidRPr="00CA1D59" w:rsidR="00BB1136">
        <w:rPr>
          <w:rFonts w:cs="Courier New"/>
          <w:sz w:val="28"/>
          <w:szCs w:val="28"/>
        </w:rPr>
        <w:t xml:space="preserve">. </w:t>
      </w:r>
      <w:r w:rsidR="00BB1136">
        <w:rPr>
          <w:rFonts w:cs="Courier New"/>
          <w:sz w:val="28"/>
          <w:szCs w:val="28"/>
        </w:rPr>
        <w:tab/>
      </w:r>
      <w:r w:rsidRPr="00CA1D59" w:rsidR="00506738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>
        <w:rPr>
          <w:sz w:val="28"/>
          <w:szCs w:val="28"/>
        </w:rPr>
        <w:t>Фио</w:t>
      </w:r>
      <w:r w:rsidR="00BB1136">
        <w:rPr>
          <w:sz w:val="28"/>
          <w:szCs w:val="28"/>
        </w:rPr>
        <w:t>,</w:t>
      </w:r>
      <w:r w:rsidR="00E20587">
        <w:rPr>
          <w:sz w:val="28"/>
          <w:szCs w:val="28"/>
        </w:rPr>
        <w:t xml:space="preserve"> </w:t>
      </w:r>
      <w:r w:rsidR="000A1CFF">
        <w:rPr>
          <w:sz w:val="28"/>
          <w:szCs w:val="28"/>
        </w:rPr>
        <w:t xml:space="preserve">ходатайствовавшего о рассмотрении дела в его </w:t>
      </w:r>
      <w:r w:rsidR="00C62F82">
        <w:rPr>
          <w:sz w:val="28"/>
          <w:szCs w:val="28"/>
        </w:rPr>
        <w:t>отсутствие</w:t>
      </w:r>
      <w:r w:rsidRPr="00CA1D59" w:rsidR="00506738">
        <w:rPr>
          <w:rFonts w:cs="Courier New"/>
          <w:sz w:val="28"/>
          <w:szCs w:val="28"/>
        </w:rPr>
        <w:t xml:space="preserve"> </w:t>
      </w:r>
      <w:r w:rsidRPr="00CA1D59" w:rsidR="00506738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 w:rsidR="00506738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 w:rsidR="00506738">
        <w:rPr>
          <w:sz w:val="28"/>
          <w:szCs w:val="28"/>
        </w:rPr>
        <w:t xml:space="preserve">, при этом поясняет, что </w:t>
      </w:r>
      <w:r w:rsidR="00BB1136">
        <w:rPr>
          <w:rFonts w:cs="Courier New"/>
          <w:sz w:val="28"/>
          <w:szCs w:val="28"/>
        </w:rPr>
        <w:t>Бочаров И.В.</w:t>
      </w:r>
      <w:r w:rsidR="00206501">
        <w:rPr>
          <w:sz w:val="28"/>
          <w:szCs w:val="28"/>
        </w:rPr>
        <w:t xml:space="preserve"> </w:t>
      </w:r>
      <w:r w:rsidRPr="00CA1D59" w:rsidR="00506738">
        <w:rPr>
          <w:sz w:val="28"/>
          <w:szCs w:val="28"/>
        </w:rPr>
        <w:t xml:space="preserve">загладил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362667">
        <w:rPr>
          <w:rFonts w:cs="Courier New"/>
          <w:sz w:val="28"/>
          <w:szCs w:val="28"/>
        </w:rPr>
        <w:t xml:space="preserve"> 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  <w:r w:rsidR="00BB1136">
        <w:rPr>
          <w:rFonts w:cs="Courier New"/>
          <w:sz w:val="28"/>
          <w:szCs w:val="28"/>
        </w:rPr>
        <w:t xml:space="preserve"> </w:t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="00BB1136">
        <w:rPr>
          <w:rFonts w:cs="Courier New"/>
          <w:sz w:val="28"/>
          <w:szCs w:val="28"/>
        </w:rPr>
        <w:tab/>
      </w:r>
      <w:r w:rsidRPr="001A2F2D" w:rsidR="00BB1136">
        <w:rPr>
          <w:rFonts w:cs="Courier New"/>
          <w:sz w:val="27"/>
          <w:szCs w:val="27"/>
        </w:rPr>
        <w:t>Подсудим</w:t>
      </w:r>
      <w:r w:rsidR="00BB1136">
        <w:rPr>
          <w:rFonts w:cs="Courier New"/>
          <w:sz w:val="27"/>
          <w:szCs w:val="27"/>
        </w:rPr>
        <w:t xml:space="preserve">ый </w:t>
      </w:r>
      <w:r w:rsidR="00BB1136">
        <w:rPr>
          <w:rFonts w:cs="Courier New"/>
          <w:sz w:val="28"/>
          <w:szCs w:val="28"/>
        </w:rPr>
        <w:t>Бочаров И.В</w:t>
      </w:r>
      <w:r w:rsidR="00BB1136">
        <w:rPr>
          <w:rFonts w:eastAsia="SimSun"/>
          <w:sz w:val="28"/>
          <w:szCs w:val="28"/>
          <w:lang w:eastAsia="zh-CN"/>
        </w:rPr>
        <w:t>.</w:t>
      </w:r>
      <w:r w:rsidRPr="001D276F" w:rsidR="00BB1136">
        <w:rPr>
          <w:rFonts w:eastAsia="SimSun"/>
          <w:sz w:val="28"/>
          <w:szCs w:val="28"/>
          <w:lang w:eastAsia="zh-CN"/>
        </w:rPr>
        <w:t xml:space="preserve"> </w:t>
      </w:r>
      <w:r w:rsidRPr="001A2F2D" w:rsidR="00BB1136">
        <w:rPr>
          <w:rFonts w:cs="Courier New"/>
          <w:sz w:val="27"/>
          <w:szCs w:val="27"/>
        </w:rPr>
        <w:t>и е</w:t>
      </w:r>
      <w:r w:rsidR="00BB1136">
        <w:rPr>
          <w:rFonts w:cs="Courier New"/>
          <w:sz w:val="27"/>
          <w:szCs w:val="27"/>
        </w:rPr>
        <w:t>го</w:t>
      </w:r>
      <w:r w:rsidRPr="001A2F2D" w:rsidR="00BB1136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BB1136">
        <w:rPr>
          <w:rFonts w:cs="Courier New"/>
          <w:sz w:val="27"/>
          <w:szCs w:val="27"/>
        </w:rPr>
        <w:t>вязи с примирением с потерпевшим</w:t>
      </w:r>
      <w:r w:rsidRPr="001A2F2D" w:rsidR="00BB1136">
        <w:rPr>
          <w:rFonts w:cs="Courier New"/>
          <w:sz w:val="27"/>
          <w:szCs w:val="27"/>
        </w:rPr>
        <w:t>. Последствия прекращения уголовного дела по указанным основаниям им разъяснены и понятны.</w:t>
      </w:r>
      <w:r w:rsidR="00BB1136">
        <w:rPr>
          <w:rFonts w:cs="Courier New"/>
          <w:sz w:val="27"/>
          <w:szCs w:val="27"/>
        </w:rPr>
        <w:t xml:space="preserve"> </w:t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="00BB1136">
        <w:rPr>
          <w:rFonts w:cs="Courier New"/>
          <w:sz w:val="27"/>
          <w:szCs w:val="27"/>
        </w:rPr>
        <w:tab/>
      </w:r>
      <w:r w:rsidRPr="00C7041C" w:rsidR="00362667">
        <w:rPr>
          <w:kern w:val="1"/>
          <w:sz w:val="27"/>
          <w:szCs w:val="27"/>
          <w:lang w:eastAsia="x-none"/>
        </w:rPr>
        <w:t>Государ</w:t>
      </w:r>
      <w:r w:rsidRPr="00C7041C" w:rsidR="00272137">
        <w:rPr>
          <w:kern w:val="1"/>
          <w:sz w:val="27"/>
          <w:szCs w:val="27"/>
          <w:lang w:eastAsia="x-none"/>
        </w:rPr>
        <w:t>ственный обвинитель не возражал</w:t>
      </w:r>
      <w:r w:rsidRPr="00C7041C" w:rsidR="00362667">
        <w:rPr>
          <w:kern w:val="1"/>
          <w:sz w:val="27"/>
          <w:szCs w:val="27"/>
          <w:lang w:eastAsia="x-none"/>
        </w:rPr>
        <w:t xml:space="preserve"> против удовлетворения ходатайства. </w:t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="00BB1136">
        <w:rPr>
          <w:kern w:val="1"/>
          <w:sz w:val="27"/>
          <w:szCs w:val="27"/>
          <w:lang w:eastAsia="x-none"/>
        </w:rPr>
        <w:tab/>
      </w:r>
      <w:r w:rsidRPr="00C7041C" w:rsidR="00362667">
        <w:rPr>
          <w:kern w:val="1"/>
          <w:sz w:val="27"/>
          <w:szCs w:val="27"/>
          <w:lang w:eastAsia="x-none"/>
        </w:rPr>
        <w:t xml:space="preserve">Выслушав </w:t>
      </w:r>
      <w:r w:rsidRPr="00C7041C" w:rsidR="00272137">
        <w:rPr>
          <w:kern w:val="1"/>
          <w:sz w:val="27"/>
          <w:szCs w:val="27"/>
          <w:lang w:eastAsia="x-none"/>
        </w:rPr>
        <w:t>участников судебного разбирательства</w:t>
      </w:r>
      <w:r w:rsidRPr="00C7041C" w:rsidR="00362667">
        <w:rPr>
          <w:kern w:val="1"/>
          <w:sz w:val="27"/>
          <w:szCs w:val="27"/>
          <w:lang w:eastAsia="x-none"/>
        </w:rPr>
        <w:t>, суд</w:t>
      </w:r>
      <w:r w:rsidRPr="00C7041C" w:rsidR="00362667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  <w:r w:rsidR="00BB1136">
        <w:rPr>
          <w:rFonts w:eastAsiaTheme="minorEastAsia"/>
          <w:sz w:val="27"/>
          <w:szCs w:val="27"/>
        </w:rPr>
        <w:t xml:space="preserve"> 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  <w:r w:rsidR="00BB1136">
        <w:rPr>
          <w:rFonts w:eastAsiaTheme="minorEastAsia"/>
          <w:sz w:val="27"/>
          <w:szCs w:val="27"/>
        </w:rPr>
        <w:t xml:space="preserve"> 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 w:rsidR="00BB1136">
        <w:rPr>
          <w:rFonts w:eastAsiaTheme="minorEastAsia"/>
          <w:sz w:val="27"/>
          <w:szCs w:val="27"/>
        </w:rPr>
        <w:t xml:space="preserve"> 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 w:rsidR="003A410D">
        <w:rPr>
          <w:rFonts w:eastAsiaTheme="minorEastAsia"/>
          <w:sz w:val="27"/>
          <w:szCs w:val="27"/>
        </w:rPr>
        <w:t xml:space="preserve"> л</w:t>
      </w:r>
      <w:r w:rsidRPr="00C7041C" w:rsidR="00362667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  <w:r w:rsidR="00BB1136">
        <w:rPr>
          <w:rFonts w:eastAsiaTheme="minorEastAsia"/>
          <w:sz w:val="27"/>
          <w:szCs w:val="27"/>
        </w:rPr>
        <w:t xml:space="preserve"> 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C7041C" w:rsidR="00362667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 w:rsidR="00362667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Pr="00C7041C" w:rsidR="00471316">
        <w:rPr>
          <w:rFonts w:eastAsiaTheme="minorEastAsia"/>
          <w:sz w:val="27"/>
          <w:szCs w:val="27"/>
        </w:rPr>
        <w:t>подсудим</w:t>
      </w:r>
      <w:r w:rsidR="00B73289">
        <w:rPr>
          <w:rFonts w:eastAsiaTheme="minorEastAsia"/>
          <w:sz w:val="27"/>
          <w:szCs w:val="27"/>
        </w:rPr>
        <w:t>ый</w:t>
      </w:r>
      <w:r w:rsidRPr="00C7041C" w:rsidR="003A410D">
        <w:rPr>
          <w:rFonts w:eastAsiaTheme="minorEastAsia"/>
          <w:sz w:val="27"/>
          <w:szCs w:val="27"/>
        </w:rPr>
        <w:t xml:space="preserve"> ранее не судим </w:t>
      </w:r>
      <w:r w:rsidRPr="00C7041C" w:rsidR="00362667">
        <w:rPr>
          <w:rFonts w:eastAsiaTheme="minorEastAsia"/>
          <w:sz w:val="27"/>
          <w:szCs w:val="27"/>
        </w:rPr>
        <w:t xml:space="preserve">(т.1 л.д. </w:t>
      </w:r>
      <w:r w:rsidR="00C62F82">
        <w:rPr>
          <w:rFonts w:eastAsiaTheme="minorEastAsia"/>
          <w:sz w:val="27"/>
          <w:szCs w:val="27"/>
        </w:rPr>
        <w:t>17</w:t>
      </w:r>
      <w:r w:rsidR="00BB1136">
        <w:rPr>
          <w:rFonts w:eastAsiaTheme="minorEastAsia"/>
          <w:sz w:val="27"/>
          <w:szCs w:val="27"/>
        </w:rPr>
        <w:t>2-177</w:t>
      </w:r>
      <w:r w:rsidRPr="00C7041C" w:rsidR="00362667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362667">
        <w:rPr>
          <w:rFonts w:eastAsiaTheme="minorEastAsia"/>
          <w:sz w:val="27"/>
          <w:szCs w:val="27"/>
        </w:rPr>
        <w:t xml:space="preserve"> </w:t>
      </w:r>
      <w:r w:rsidRPr="00C7041C" w:rsidR="00471316">
        <w:rPr>
          <w:rFonts w:eastAsiaTheme="minorEastAsia"/>
          <w:sz w:val="27"/>
          <w:szCs w:val="27"/>
        </w:rPr>
        <w:t xml:space="preserve">по месту </w:t>
      </w:r>
      <w:r w:rsidR="001A2F2D">
        <w:rPr>
          <w:rFonts w:eastAsiaTheme="minorEastAsia"/>
          <w:sz w:val="27"/>
          <w:szCs w:val="27"/>
        </w:rPr>
        <w:t>проживания</w:t>
      </w:r>
      <w:r w:rsidRPr="00C7041C" w:rsidR="00471316">
        <w:rPr>
          <w:rFonts w:eastAsiaTheme="minorEastAsia"/>
          <w:sz w:val="27"/>
          <w:szCs w:val="27"/>
        </w:rPr>
        <w:t xml:space="preserve"> характеризуется </w:t>
      </w:r>
      <w:r w:rsidR="00C62F82">
        <w:rPr>
          <w:rFonts w:eastAsiaTheme="minorEastAsia"/>
          <w:sz w:val="27"/>
          <w:szCs w:val="27"/>
        </w:rPr>
        <w:t>посредственно</w:t>
      </w:r>
      <w:r w:rsidRPr="00C7041C" w:rsidR="00471316">
        <w:rPr>
          <w:rFonts w:eastAsiaTheme="minorEastAsia"/>
          <w:sz w:val="27"/>
          <w:szCs w:val="27"/>
        </w:rPr>
        <w:t xml:space="preserve"> </w:t>
      </w:r>
      <w:r w:rsidRPr="00C7041C" w:rsidR="00362667">
        <w:rPr>
          <w:rFonts w:eastAsiaTheme="minorEastAsia"/>
          <w:sz w:val="27"/>
          <w:szCs w:val="27"/>
        </w:rPr>
        <w:t xml:space="preserve">(т.1 </w:t>
      </w:r>
      <w:r w:rsidRPr="00C7041C" w:rsidR="00362667">
        <w:rPr>
          <w:rFonts w:eastAsiaTheme="minorEastAsia"/>
          <w:sz w:val="27"/>
          <w:szCs w:val="27"/>
        </w:rPr>
        <w:t>л.д.</w:t>
      </w:r>
      <w:r w:rsidR="00C62F82">
        <w:rPr>
          <w:rFonts w:eastAsiaTheme="minorEastAsia"/>
          <w:sz w:val="27"/>
          <w:szCs w:val="27"/>
        </w:rPr>
        <w:t>1</w:t>
      </w:r>
      <w:r w:rsidR="00BB1136">
        <w:rPr>
          <w:rFonts w:eastAsiaTheme="minorEastAsia"/>
          <w:sz w:val="27"/>
          <w:szCs w:val="27"/>
        </w:rPr>
        <w:t>6</w:t>
      </w:r>
      <w:r w:rsidR="00C62F82">
        <w:rPr>
          <w:rFonts w:eastAsiaTheme="minorEastAsia"/>
          <w:sz w:val="27"/>
          <w:szCs w:val="27"/>
        </w:rPr>
        <w:t>9</w:t>
      </w:r>
      <w:r w:rsidRPr="00C7041C" w:rsidR="00362667">
        <w:rPr>
          <w:rFonts w:eastAsiaTheme="minorEastAsia"/>
          <w:sz w:val="27"/>
          <w:szCs w:val="27"/>
        </w:rPr>
        <w:t>)</w:t>
      </w:r>
      <w:r w:rsidRPr="00C7041C" w:rsidR="00AB5F19">
        <w:rPr>
          <w:rFonts w:eastAsiaTheme="minorEastAsia"/>
          <w:sz w:val="27"/>
          <w:szCs w:val="27"/>
        </w:rPr>
        <w:t>;</w:t>
      </w:r>
      <w:r w:rsidRPr="00C7041C" w:rsidR="00362667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на учете у врача</w:t>
      </w:r>
      <w:r w:rsidRPr="00C7041C" w:rsidR="00994275">
        <w:rPr>
          <w:rFonts w:eastAsiaTheme="minorEastAsia"/>
          <w:sz w:val="27"/>
          <w:szCs w:val="27"/>
        </w:rPr>
        <w:t xml:space="preserve"> психиатра </w:t>
      </w:r>
      <w:r w:rsidR="00217AD0">
        <w:rPr>
          <w:rFonts w:eastAsiaTheme="minorEastAsia"/>
          <w:sz w:val="27"/>
          <w:szCs w:val="27"/>
        </w:rPr>
        <w:t xml:space="preserve">и врача психиатра-нарколога </w:t>
      </w:r>
      <w:r w:rsidR="001A2F2D">
        <w:rPr>
          <w:rFonts w:eastAsiaTheme="minorEastAsia"/>
          <w:sz w:val="27"/>
          <w:szCs w:val="27"/>
        </w:rPr>
        <w:t>не состоит (т.1 л.д.</w:t>
      </w:r>
      <w:r w:rsidR="00C62F82">
        <w:rPr>
          <w:rFonts w:eastAsiaTheme="minorEastAsia"/>
          <w:sz w:val="27"/>
          <w:szCs w:val="27"/>
        </w:rPr>
        <w:t>1</w:t>
      </w:r>
      <w:r w:rsidR="00BB1136">
        <w:rPr>
          <w:rFonts w:eastAsiaTheme="minorEastAsia"/>
          <w:sz w:val="27"/>
          <w:szCs w:val="27"/>
        </w:rPr>
        <w:t>71, 179</w:t>
      </w:r>
      <w:r w:rsidR="001A2F2D">
        <w:rPr>
          <w:rFonts w:eastAsiaTheme="minorEastAsia"/>
          <w:sz w:val="27"/>
          <w:szCs w:val="27"/>
        </w:rPr>
        <w:t>);</w:t>
      </w:r>
      <w:r w:rsidR="002978BB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преступление, которое вменяе</w:t>
      </w:r>
      <w:r w:rsidRPr="00C7041C" w:rsidR="00471316">
        <w:rPr>
          <w:rFonts w:eastAsiaTheme="minorEastAsia"/>
          <w:sz w:val="27"/>
          <w:szCs w:val="27"/>
        </w:rPr>
        <w:t xml:space="preserve">тся </w:t>
      </w:r>
      <w:r w:rsidRPr="00BB1136" w:rsidR="00BB1136">
        <w:rPr>
          <w:rFonts w:cs="Courier New"/>
          <w:sz w:val="27"/>
          <w:szCs w:val="27"/>
        </w:rPr>
        <w:t>Бочаров</w:t>
      </w:r>
      <w:r w:rsidR="00BB1136">
        <w:rPr>
          <w:rFonts w:cs="Courier New"/>
          <w:sz w:val="27"/>
          <w:szCs w:val="27"/>
        </w:rPr>
        <w:t>у</w:t>
      </w:r>
      <w:r w:rsidRPr="00BB1136" w:rsidR="00BB1136">
        <w:rPr>
          <w:rFonts w:cs="Courier New"/>
          <w:sz w:val="27"/>
          <w:szCs w:val="27"/>
        </w:rPr>
        <w:t xml:space="preserve"> И.В</w:t>
      </w:r>
      <w:r w:rsidRPr="00C7041C" w:rsidR="00AB5F19">
        <w:rPr>
          <w:rFonts w:eastAsiaTheme="minorEastAsia"/>
          <w:sz w:val="27"/>
          <w:szCs w:val="27"/>
        </w:rPr>
        <w:t>,</w:t>
      </w:r>
      <w:r w:rsidRPr="00C7041C" w:rsidR="0014063D">
        <w:rPr>
          <w:rFonts w:eastAsiaTheme="minorEastAsia"/>
          <w:sz w:val="27"/>
          <w:szCs w:val="27"/>
        </w:rPr>
        <w:t xml:space="preserve"> относи</w:t>
      </w:r>
      <w:r w:rsidRPr="00C7041C" w:rsidR="00471316">
        <w:rPr>
          <w:rFonts w:eastAsiaTheme="minorEastAsia"/>
          <w:sz w:val="27"/>
          <w:szCs w:val="27"/>
        </w:rPr>
        <w:t xml:space="preserve">тся к </w:t>
      </w:r>
      <w:r w:rsidR="002B6772">
        <w:rPr>
          <w:rFonts w:eastAsiaTheme="minorEastAsia"/>
          <w:sz w:val="27"/>
          <w:szCs w:val="27"/>
        </w:rPr>
        <w:t>преступлению</w:t>
      </w:r>
      <w:r w:rsidRPr="00C7041C" w:rsidR="00AB5F19">
        <w:rPr>
          <w:rFonts w:eastAsiaTheme="minorEastAsia"/>
          <w:sz w:val="27"/>
          <w:szCs w:val="27"/>
        </w:rPr>
        <w:t xml:space="preserve"> небольшой тяжести;</w:t>
      </w:r>
      <w:r w:rsidRPr="00C7041C" w:rsidR="00471316">
        <w:rPr>
          <w:rFonts w:eastAsiaTheme="minorEastAsia"/>
          <w:sz w:val="27"/>
          <w:szCs w:val="27"/>
        </w:rPr>
        <w:t xml:space="preserve"> </w:t>
      </w:r>
      <w:r w:rsidR="002978BB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ий</w:t>
      </w:r>
      <w:r w:rsidRPr="00C7041C" w:rsidR="00362667">
        <w:rPr>
          <w:rFonts w:eastAsiaTheme="minorEastAsia"/>
          <w:sz w:val="27"/>
          <w:szCs w:val="27"/>
        </w:rPr>
        <w:t xml:space="preserve"> </w:t>
      </w:r>
      <w:r w:rsidRPr="00C7041C" w:rsidR="0014063D">
        <w:rPr>
          <w:rFonts w:eastAsiaTheme="minorEastAsia"/>
          <w:sz w:val="27"/>
          <w:szCs w:val="27"/>
        </w:rPr>
        <w:t>ходатайствуе</w:t>
      </w:r>
      <w:r w:rsidRPr="00C7041C" w:rsidR="00362667">
        <w:rPr>
          <w:rFonts w:eastAsiaTheme="minorEastAsia"/>
          <w:sz w:val="27"/>
          <w:szCs w:val="27"/>
        </w:rPr>
        <w:t>т о прекращении уголовного дела, в связи с примирением с подсудим</w:t>
      </w:r>
      <w:r w:rsidR="00B73289">
        <w:rPr>
          <w:rFonts w:eastAsiaTheme="minorEastAsia"/>
          <w:sz w:val="27"/>
          <w:szCs w:val="27"/>
        </w:rPr>
        <w:t>ым</w:t>
      </w:r>
      <w:r w:rsidRPr="00C7041C" w:rsidR="00362667">
        <w:rPr>
          <w:rFonts w:eastAsiaTheme="minorEastAsia"/>
          <w:sz w:val="27"/>
          <w:szCs w:val="27"/>
        </w:rPr>
        <w:t>, поскольку последн</w:t>
      </w:r>
      <w:r w:rsidR="00B73289">
        <w:rPr>
          <w:rFonts w:eastAsiaTheme="minorEastAsia"/>
          <w:sz w:val="27"/>
          <w:szCs w:val="27"/>
        </w:rPr>
        <w:t>ий</w:t>
      </w:r>
      <w:r w:rsidRPr="00C7041C" w:rsidR="00362667">
        <w:rPr>
          <w:rFonts w:eastAsiaTheme="minorEastAsia"/>
          <w:sz w:val="27"/>
          <w:szCs w:val="27"/>
        </w:rPr>
        <w:t xml:space="preserve"> загладил причиненный </w:t>
      </w:r>
      <w:r w:rsidR="002978BB">
        <w:rPr>
          <w:rFonts w:eastAsiaTheme="minorEastAsia"/>
          <w:sz w:val="27"/>
          <w:szCs w:val="27"/>
        </w:rPr>
        <w:t>е</w:t>
      </w:r>
      <w:r w:rsidR="00A8250C">
        <w:rPr>
          <w:rFonts w:eastAsiaTheme="minorEastAsia"/>
          <w:sz w:val="27"/>
          <w:szCs w:val="27"/>
        </w:rPr>
        <w:t>му</w:t>
      </w:r>
      <w:r w:rsidRPr="00C7041C" w:rsidR="00362667">
        <w:rPr>
          <w:rFonts w:eastAsiaTheme="minorEastAsia"/>
          <w:sz w:val="27"/>
          <w:szCs w:val="27"/>
        </w:rPr>
        <w:t xml:space="preserve"> вред, каких-либо претензий материального и морального характера к</w:t>
      </w:r>
      <w:r w:rsidRPr="00C7041C" w:rsidR="00362667">
        <w:rPr>
          <w:sz w:val="27"/>
          <w:szCs w:val="27"/>
        </w:rPr>
        <w:t xml:space="preserve"> </w:t>
      </w:r>
      <w:r w:rsidR="00BB1136">
        <w:rPr>
          <w:rFonts w:cs="Courier New"/>
          <w:sz w:val="28"/>
          <w:szCs w:val="28"/>
        </w:rPr>
        <w:t>Бочарова И.В.</w:t>
      </w:r>
      <w:r w:rsidRPr="00C7041C" w:rsidR="006216BC">
        <w:rPr>
          <w:kern w:val="1"/>
          <w:sz w:val="27"/>
          <w:szCs w:val="27"/>
          <w:lang w:eastAsia="x-none"/>
        </w:rPr>
        <w:t xml:space="preserve"> </w:t>
      </w:r>
      <w:r w:rsidRPr="00C7041C" w:rsidR="00362667">
        <w:rPr>
          <w:sz w:val="27"/>
          <w:szCs w:val="27"/>
        </w:rPr>
        <w:t>не имеется.</w:t>
      </w:r>
      <w:r w:rsidR="00BB1136">
        <w:rPr>
          <w:sz w:val="27"/>
          <w:szCs w:val="27"/>
        </w:rPr>
        <w:t xml:space="preserve"> </w:t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Pr="00C7041C" w:rsidR="00362667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</w:t>
      </w:r>
      <w:r w:rsidRPr="00C7041C" w:rsidR="006216BC">
        <w:rPr>
          <w:rFonts w:eastAsiaTheme="minorEastAsia"/>
          <w:sz w:val="27"/>
          <w:szCs w:val="27"/>
        </w:rPr>
        <w:t xml:space="preserve"> </w:t>
      </w:r>
      <w:r w:rsidRPr="00C7041C" w:rsidR="00F066A5">
        <w:rPr>
          <w:rFonts w:eastAsiaTheme="minorEastAsia"/>
          <w:sz w:val="27"/>
          <w:szCs w:val="27"/>
        </w:rPr>
        <w:t>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 w:rsidR="00362667">
        <w:rPr>
          <w:rFonts w:eastAsiaTheme="minorEastAsia"/>
          <w:sz w:val="27"/>
          <w:szCs w:val="27"/>
        </w:rPr>
        <w:t>подлежит удовлетворению.</w:t>
      </w:r>
      <w:r w:rsidR="00BB1136">
        <w:rPr>
          <w:rFonts w:eastAsiaTheme="minorEastAsia"/>
          <w:sz w:val="27"/>
          <w:szCs w:val="27"/>
        </w:rPr>
        <w:t xml:space="preserve"> </w:t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="00BB1136">
        <w:rPr>
          <w:rFonts w:eastAsiaTheme="minorEastAsia"/>
          <w:sz w:val="27"/>
          <w:szCs w:val="27"/>
        </w:rPr>
        <w:tab/>
      </w:r>
      <w:r w:rsidRPr="00217AD0" w:rsidR="004848B6">
        <w:rPr>
          <w:sz w:val="27"/>
          <w:szCs w:val="27"/>
        </w:rPr>
        <w:t xml:space="preserve">Мера пресечения в отношении </w:t>
      </w:r>
      <w:r w:rsidR="00BB1136">
        <w:rPr>
          <w:rFonts w:cs="Courier New"/>
          <w:sz w:val="28"/>
          <w:szCs w:val="28"/>
        </w:rPr>
        <w:t>Бочарова И.В</w:t>
      </w:r>
      <w:r w:rsidRPr="00217AD0" w:rsidR="00BB1136">
        <w:rPr>
          <w:sz w:val="27"/>
          <w:szCs w:val="27"/>
        </w:rPr>
        <w:t xml:space="preserve"> </w:t>
      </w:r>
      <w:r w:rsidRPr="00217AD0" w:rsidR="004848B6">
        <w:rPr>
          <w:sz w:val="27"/>
          <w:szCs w:val="27"/>
        </w:rPr>
        <w:t>в виде подписки о невыезде и надлежащем поведении подлежит отмене по вступлению постановления в законную силу.</w:t>
      </w:r>
      <w:r w:rsidR="00BB1136">
        <w:rPr>
          <w:sz w:val="27"/>
          <w:szCs w:val="27"/>
        </w:rPr>
        <w:t xml:space="preserve"> </w:t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="00BB1136">
        <w:rPr>
          <w:sz w:val="27"/>
          <w:szCs w:val="27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 w:rsidRPr="00C7041C" w:rsidR="00C62F82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  <w:r w:rsidR="00BB1136">
        <w:rPr>
          <w:rFonts w:eastAsia="Lucida Sans Unicode"/>
          <w:kern w:val="1"/>
          <w:sz w:val="27"/>
          <w:szCs w:val="27"/>
          <w:lang w:eastAsia="en-US"/>
        </w:rPr>
        <w:t xml:space="preserve"> </w:t>
      </w:r>
      <w:r w:rsidR="00BB1136"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  <w:r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07899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A07899" w:rsidRPr="00C7041C" w:rsidP="00A07899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 xml:space="preserve">                                             П</w:t>
      </w:r>
      <w:r w:rsidRPr="00C7041C">
        <w:rPr>
          <w:rFonts w:eastAsiaTheme="minorEastAsia"/>
          <w:b/>
          <w:sz w:val="27"/>
          <w:szCs w:val="27"/>
        </w:rPr>
        <w:t xml:space="preserve"> О С Т А Н О В И Л:</w:t>
      </w:r>
    </w:p>
    <w:p w:rsidR="00A07899" w:rsidP="00A07899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11188B" w:rsidP="00A07899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>
        <w:rPr>
          <w:rFonts w:eastAsiaTheme="minorEastAsia"/>
          <w:sz w:val="28"/>
          <w:szCs w:val="28"/>
        </w:rPr>
        <w:t>фио</w:t>
      </w:r>
      <w:r w:rsidRPr="00837AC7">
        <w:rPr>
          <w:rFonts w:eastAsiaTheme="minorEastAsia"/>
          <w:sz w:val="28"/>
          <w:szCs w:val="28"/>
        </w:rPr>
        <w:t xml:space="preserve"> 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:rsidR="00D835C4" w:rsidRPr="00837AC7" w:rsidP="00A0789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BB1136" w:rsidR="00BB1136">
        <w:rPr>
          <w:b/>
          <w:i/>
          <w:sz w:val="28"/>
          <w:szCs w:val="28"/>
        </w:rPr>
        <w:t>Бочарова Ивана Владимировича</w:t>
      </w:r>
      <w:r w:rsidR="00A16A84">
        <w:rPr>
          <w:b/>
          <w:i/>
          <w:sz w:val="28"/>
          <w:szCs w:val="28"/>
        </w:rPr>
        <w:t>,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>
        <w:rPr>
          <w:rFonts w:eastAsia="Lucida Sans Unicode"/>
          <w:kern w:val="1"/>
          <w:sz w:val="28"/>
          <w:szCs w:val="28"/>
          <w:lang w:eastAsia="en-US"/>
        </w:rPr>
        <w:t>1</w:t>
      </w:r>
      <w:r w:rsidR="00BB1136">
        <w:rPr>
          <w:rFonts w:eastAsia="Lucida Sans Unicode"/>
          <w:kern w:val="1"/>
          <w:sz w:val="28"/>
          <w:szCs w:val="28"/>
          <w:lang w:eastAsia="en-US"/>
        </w:rPr>
        <w:t>58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  <w:r w:rsidR="00BB1136">
        <w:rPr>
          <w:rFonts w:eastAsiaTheme="minorEastAsia"/>
          <w:sz w:val="28"/>
          <w:szCs w:val="28"/>
        </w:rPr>
        <w:t xml:space="preserve"> </w:t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="00BB1136">
        <w:rPr>
          <w:rFonts w:eastAsiaTheme="minorEastAsia"/>
          <w:sz w:val="28"/>
          <w:szCs w:val="28"/>
        </w:rPr>
        <w:tab/>
      </w:r>
      <w:r w:rsidRPr="004848B6" w:rsidR="004848B6">
        <w:rPr>
          <w:sz w:val="28"/>
          <w:szCs w:val="28"/>
        </w:rPr>
        <w:t xml:space="preserve">Меру пресечения в отношении </w:t>
      </w:r>
      <w:r w:rsidR="00BB1136">
        <w:rPr>
          <w:rFonts w:cs="Courier New"/>
          <w:sz w:val="28"/>
          <w:szCs w:val="28"/>
        </w:rPr>
        <w:t>Бочарова И.В</w:t>
      </w:r>
      <w:r w:rsidRPr="00C7041C" w:rsidR="00A16A84">
        <w:rPr>
          <w:kern w:val="1"/>
          <w:sz w:val="27"/>
          <w:szCs w:val="27"/>
          <w:lang w:eastAsia="x-none"/>
        </w:rPr>
        <w:t xml:space="preserve"> </w:t>
      </w:r>
      <w:r w:rsidRPr="004848B6" w:rsidR="004848B6">
        <w:rPr>
          <w:sz w:val="28"/>
          <w:szCs w:val="28"/>
        </w:rPr>
        <w:t>в виде  подписки о невыезде и надлежащем поведении - отменить по вступлению постановления в законную силу.</w:t>
      </w:r>
      <w:r w:rsidR="00BB1136">
        <w:rPr>
          <w:sz w:val="28"/>
          <w:szCs w:val="28"/>
        </w:rPr>
        <w:t xml:space="preserve"> </w:t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="00BB1136">
        <w:rPr>
          <w:sz w:val="28"/>
          <w:szCs w:val="28"/>
        </w:rPr>
        <w:tab/>
      </w:r>
      <w:r w:rsidRPr="00B65330" w:rsidR="00BB1136">
        <w:rPr>
          <w:sz w:val="28"/>
          <w:szCs w:val="28"/>
          <w:lang w:eastAsia="x-none"/>
        </w:rPr>
        <w:t>Процессуальные издержки в виде расходов по оплате труда адвоката по защите подсудимо</w:t>
      </w:r>
      <w:r w:rsidR="00BB12FC">
        <w:rPr>
          <w:sz w:val="28"/>
          <w:szCs w:val="28"/>
          <w:lang w:eastAsia="x-none"/>
        </w:rPr>
        <w:t>го</w:t>
      </w:r>
      <w:r w:rsidRPr="00B65330" w:rsidR="00BB1136">
        <w:rPr>
          <w:sz w:val="28"/>
          <w:szCs w:val="28"/>
          <w:lang w:eastAsia="x-none"/>
        </w:rPr>
        <w:t xml:space="preserve"> возместить за счет средств федерального бюджета, вопрос о размере которых разрешить отдельным постановлением.</w:t>
      </w:r>
      <w:r w:rsidR="00BB1136">
        <w:rPr>
          <w:sz w:val="28"/>
          <w:szCs w:val="28"/>
          <w:lang w:eastAsia="x-none"/>
        </w:rPr>
        <w:t xml:space="preserve"> </w:t>
      </w:r>
      <w:r w:rsidR="00BB1136">
        <w:rPr>
          <w:sz w:val="28"/>
          <w:szCs w:val="28"/>
          <w:lang w:eastAsia="x-none"/>
        </w:rPr>
        <w:tab/>
      </w: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</w:t>
      </w:r>
      <w:r w:rsidRPr="00837AC7">
        <w:rPr>
          <w:sz w:val="28"/>
          <w:szCs w:val="28"/>
        </w:rPr>
        <w:t xml:space="preserve">нского судебного района (городской округ Ялта) Республики Крым в течение 10 суток со дня </w:t>
      </w:r>
      <w:r w:rsidRPr="00837AC7">
        <w:rPr>
          <w:sz w:val="28"/>
          <w:szCs w:val="28"/>
        </w:rPr>
        <w:t>его вынесения.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Бекенштейн</w:t>
      </w:r>
      <w:r>
        <w:rPr>
          <w:sz w:val="27"/>
          <w:szCs w:val="27"/>
        </w:rPr>
        <w:t xml:space="preserve"> </w:t>
      </w:r>
    </w:p>
    <w:sectPr w:rsidSect="00B36D1E">
      <w:footerReference w:type="default" r:id="rId5"/>
      <w:pgSz w:w="11906" w:h="16838"/>
      <w:pgMar w:top="426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83E9F"/>
    <w:rsid w:val="000A1CFF"/>
    <w:rsid w:val="000C2A15"/>
    <w:rsid w:val="001059C2"/>
    <w:rsid w:val="0011188B"/>
    <w:rsid w:val="00114E3F"/>
    <w:rsid w:val="0014063D"/>
    <w:rsid w:val="001853C9"/>
    <w:rsid w:val="001A2F2D"/>
    <w:rsid w:val="001B3C0A"/>
    <w:rsid w:val="001C4FF0"/>
    <w:rsid w:val="001D276F"/>
    <w:rsid w:val="00206501"/>
    <w:rsid w:val="002163D4"/>
    <w:rsid w:val="00217AD0"/>
    <w:rsid w:val="00237E29"/>
    <w:rsid w:val="00252365"/>
    <w:rsid w:val="00272137"/>
    <w:rsid w:val="002978BB"/>
    <w:rsid w:val="002B1EB1"/>
    <w:rsid w:val="002B6772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D2CCB"/>
    <w:rsid w:val="00506738"/>
    <w:rsid w:val="00565EC5"/>
    <w:rsid w:val="00592ED3"/>
    <w:rsid w:val="0059391C"/>
    <w:rsid w:val="00604A15"/>
    <w:rsid w:val="006216BC"/>
    <w:rsid w:val="00627BB6"/>
    <w:rsid w:val="0064567A"/>
    <w:rsid w:val="006E1FE6"/>
    <w:rsid w:val="00712614"/>
    <w:rsid w:val="00747B2B"/>
    <w:rsid w:val="007E5FB1"/>
    <w:rsid w:val="007F3C89"/>
    <w:rsid w:val="00811B70"/>
    <w:rsid w:val="00837AC7"/>
    <w:rsid w:val="00842562"/>
    <w:rsid w:val="008C6F40"/>
    <w:rsid w:val="008E5E41"/>
    <w:rsid w:val="00912C1F"/>
    <w:rsid w:val="0093743B"/>
    <w:rsid w:val="00994275"/>
    <w:rsid w:val="009B00E3"/>
    <w:rsid w:val="00A07899"/>
    <w:rsid w:val="00A10004"/>
    <w:rsid w:val="00A16A84"/>
    <w:rsid w:val="00A268A0"/>
    <w:rsid w:val="00A8250C"/>
    <w:rsid w:val="00AA020B"/>
    <w:rsid w:val="00AB5F19"/>
    <w:rsid w:val="00B36D1E"/>
    <w:rsid w:val="00B65330"/>
    <w:rsid w:val="00B73289"/>
    <w:rsid w:val="00B81FBE"/>
    <w:rsid w:val="00B864C3"/>
    <w:rsid w:val="00BA6DFF"/>
    <w:rsid w:val="00BB1136"/>
    <w:rsid w:val="00BB12FC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C6E38"/>
    <w:rsid w:val="00EE2625"/>
    <w:rsid w:val="00EF2DD4"/>
    <w:rsid w:val="00F066A5"/>
    <w:rsid w:val="00F700A6"/>
    <w:rsid w:val="00F75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3411-12CA-4638-BE0C-339AE52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