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1853C9">
        <w:rPr>
          <w:b/>
          <w:sz w:val="27"/>
          <w:szCs w:val="27"/>
        </w:rPr>
        <w:t>1</w:t>
      </w:r>
      <w:r w:rsidR="00D114C7">
        <w:rPr>
          <w:b/>
          <w:sz w:val="27"/>
          <w:szCs w:val="27"/>
        </w:rPr>
        <w:t>9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20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91MS0096-01-2020-0011</w:t>
      </w:r>
      <w:r w:rsidR="00D114C7">
        <w:rPr>
          <w:rFonts w:eastAsia="Lucida Sans Unicode"/>
          <w:b/>
          <w:bCs/>
          <w:kern w:val="1"/>
          <w:sz w:val="27"/>
          <w:szCs w:val="27"/>
          <w:lang w:eastAsia="en-US"/>
        </w:rPr>
        <w:t>44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D114C7">
        <w:rPr>
          <w:rFonts w:eastAsia="Lucida Sans Unicode"/>
          <w:b/>
          <w:bCs/>
          <w:kern w:val="1"/>
          <w:sz w:val="27"/>
          <w:szCs w:val="27"/>
          <w:lang w:eastAsia="en-US"/>
        </w:rPr>
        <w:t>15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D419CB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11</w:t>
            </w:r>
            <w:r w:rsidR="00D419CB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сентября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2020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секретаре </w:t>
      </w:r>
      <w:r w:rsidR="001059C2">
        <w:rPr>
          <w:rFonts w:eastAsia="Lucida Sans Unicode"/>
          <w:kern w:val="1"/>
          <w:sz w:val="27"/>
          <w:szCs w:val="27"/>
        </w:rPr>
        <w:t>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="00D114C7">
        <w:rPr>
          <w:rFonts w:eastAsia="Lucida Sans Unicode"/>
          <w:kern w:val="1"/>
          <w:sz w:val="27"/>
          <w:szCs w:val="27"/>
        </w:rPr>
        <w:t>Якимова Р.С.</w:t>
      </w:r>
      <w:r w:rsidRPr="00C022AD" w:rsidR="0064567A">
        <w:rPr>
          <w:rFonts w:eastAsia="Lucida Sans Unicode"/>
          <w:kern w:val="1"/>
          <w:sz w:val="27"/>
          <w:szCs w:val="27"/>
        </w:rPr>
        <w:t>,</w:t>
      </w:r>
      <w:r w:rsidRPr="00C022AD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D114C7">
        <w:rPr>
          <w:rFonts w:eastAsia="Lucida Sans Unicode"/>
          <w:kern w:val="1"/>
          <w:sz w:val="27"/>
          <w:szCs w:val="27"/>
        </w:rPr>
        <w:t>Степаненко С.Л.</w:t>
      </w:r>
      <w:r w:rsidRPr="00C7041C" w:rsidR="00417222">
        <w:rPr>
          <w:rFonts w:eastAsia="Lucida Sans Unicode"/>
          <w:kern w:val="1"/>
          <w:sz w:val="27"/>
          <w:szCs w:val="27"/>
        </w:rPr>
        <w:t>, действующего</w:t>
      </w:r>
      <w:r w:rsidRPr="00C7041C">
        <w:rPr>
          <w:rFonts w:eastAsia="Lucida Sans Unicode"/>
          <w:kern w:val="1"/>
          <w:sz w:val="27"/>
          <w:szCs w:val="27"/>
        </w:rPr>
        <w:t xml:space="preserve"> на основании ордера №</w:t>
      </w:r>
      <w:r w:rsidR="001059C2">
        <w:rPr>
          <w:rFonts w:eastAsia="Lucida Sans Unicode"/>
          <w:kern w:val="1"/>
          <w:sz w:val="27"/>
          <w:szCs w:val="27"/>
        </w:rPr>
        <w:t>6</w:t>
      </w:r>
      <w:r w:rsidR="00D114C7">
        <w:rPr>
          <w:rFonts w:eastAsia="Lucida Sans Unicode"/>
          <w:kern w:val="1"/>
          <w:sz w:val="27"/>
          <w:szCs w:val="27"/>
        </w:rPr>
        <w:t>1</w:t>
      </w:r>
      <w:r w:rsidRPr="00C7041C">
        <w:rPr>
          <w:rFonts w:eastAsia="Lucida Sans Unicode"/>
          <w:kern w:val="1"/>
          <w:sz w:val="27"/>
          <w:szCs w:val="27"/>
        </w:rPr>
        <w:t xml:space="preserve"> от </w:t>
      </w:r>
      <w:r w:rsidR="00D114C7">
        <w:rPr>
          <w:rFonts w:eastAsia="Lucida Sans Unicode"/>
          <w:kern w:val="1"/>
          <w:sz w:val="27"/>
          <w:szCs w:val="27"/>
        </w:rPr>
        <w:t>08</w:t>
      </w:r>
      <w:r w:rsidR="001059C2">
        <w:rPr>
          <w:rFonts w:eastAsia="Lucida Sans Unicode"/>
          <w:kern w:val="1"/>
          <w:sz w:val="27"/>
          <w:szCs w:val="27"/>
        </w:rPr>
        <w:t>.0</w:t>
      </w:r>
      <w:r w:rsidR="00D114C7">
        <w:rPr>
          <w:rFonts w:eastAsia="Lucida Sans Unicode"/>
          <w:kern w:val="1"/>
          <w:sz w:val="27"/>
          <w:szCs w:val="27"/>
        </w:rPr>
        <w:t>8</w:t>
      </w:r>
      <w:r w:rsidR="001059C2">
        <w:rPr>
          <w:rFonts w:eastAsia="Lucida Sans Unicode"/>
          <w:kern w:val="1"/>
          <w:sz w:val="27"/>
          <w:szCs w:val="27"/>
        </w:rPr>
        <w:t>.2020</w:t>
      </w:r>
      <w:r w:rsidRPr="00C7041C">
        <w:rPr>
          <w:rFonts w:eastAsia="Lucida Sans Unicode"/>
          <w:kern w:val="1"/>
          <w:sz w:val="27"/>
          <w:szCs w:val="27"/>
        </w:rPr>
        <w:t xml:space="preserve"> года, </w:t>
      </w:r>
      <w:r w:rsidRPr="00C7041C" w:rsidR="00C5380D">
        <w:rPr>
          <w:rFonts w:eastAsia="Lucida Sans Unicode"/>
          <w:kern w:val="1"/>
          <w:sz w:val="27"/>
          <w:szCs w:val="27"/>
        </w:rPr>
        <w:t>предоставившего удостоверение №</w:t>
      </w:r>
      <w:r w:rsidR="00596A4C">
        <w:rPr>
          <w:rFonts w:eastAsia="Lucida Sans Unicode"/>
          <w:kern w:val="1"/>
          <w:sz w:val="27"/>
          <w:szCs w:val="27"/>
        </w:rPr>
        <w:t>НОМЕР</w:t>
      </w:r>
      <w:r w:rsidRPr="00C7041C">
        <w:rPr>
          <w:rFonts w:eastAsia="Lucida Sans Unicode"/>
          <w:kern w:val="1"/>
          <w:sz w:val="27"/>
          <w:szCs w:val="27"/>
        </w:rPr>
        <w:t xml:space="preserve">, выданное </w:t>
      </w:r>
      <w:r w:rsidR="00596A4C">
        <w:rPr>
          <w:rFonts w:eastAsia="Lucida Sans Unicode"/>
          <w:kern w:val="1"/>
          <w:sz w:val="27"/>
          <w:szCs w:val="27"/>
        </w:rPr>
        <w:t xml:space="preserve">ДАТА </w:t>
      </w:r>
      <w:r w:rsidRPr="00C7041C">
        <w:rPr>
          <w:rFonts w:eastAsia="Lucida Sans Unicode"/>
          <w:kern w:val="1"/>
          <w:sz w:val="27"/>
          <w:szCs w:val="27"/>
        </w:rPr>
        <w:t>года ГУ МЮ РФ по Ре</w:t>
      </w:r>
      <w:r w:rsidRPr="00C7041C">
        <w:rPr>
          <w:rFonts w:eastAsia="Lucida Sans Unicode"/>
          <w:kern w:val="1"/>
          <w:sz w:val="27"/>
          <w:szCs w:val="27"/>
        </w:rPr>
        <w:t xml:space="preserve">спублике Крым и </w:t>
      </w:r>
      <w:r w:rsidR="00CA1D59">
        <w:rPr>
          <w:rFonts w:eastAsia="Lucida Sans Unicode"/>
          <w:kern w:val="1"/>
          <w:sz w:val="27"/>
          <w:szCs w:val="27"/>
        </w:rPr>
        <w:t xml:space="preserve">                          </w:t>
      </w:r>
      <w:r w:rsidRPr="00C7041C">
        <w:rPr>
          <w:rFonts w:eastAsia="Lucida Sans Unicode"/>
          <w:kern w:val="1"/>
          <w:sz w:val="27"/>
          <w:szCs w:val="27"/>
        </w:rPr>
        <w:t>г. Севастополю,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Лыс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 xml:space="preserve"> А.С.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открытом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Лыс</w:t>
      </w:r>
      <w:r>
        <w:rPr>
          <w:b/>
          <w:sz w:val="27"/>
          <w:szCs w:val="27"/>
        </w:rPr>
        <w:t xml:space="preserve"> Андрея Сергеевича</w:t>
      </w:r>
      <w:r w:rsidRPr="000C2A15">
        <w:rPr>
          <w:sz w:val="27"/>
          <w:szCs w:val="27"/>
        </w:rPr>
        <w:t xml:space="preserve">, </w:t>
      </w:r>
      <w:r w:rsidR="00596A4C">
        <w:rPr>
          <w:sz w:val="27"/>
          <w:szCs w:val="27"/>
        </w:rPr>
        <w:t>«ПЕРСОНАЛЬНЫЕ ДАННЫЕ»</w:t>
      </w:r>
      <w:r w:rsidRPr="000C2A15">
        <w:rPr>
          <w:sz w:val="27"/>
          <w:szCs w:val="27"/>
        </w:rPr>
        <w:t>,</w:t>
      </w:r>
    </w:p>
    <w:p w:rsidR="00DC4E4B" w:rsidRPr="000C2A15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D114C7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  <w:r w:rsidRPr="00C7041C">
        <w:rPr>
          <w:sz w:val="27"/>
          <w:szCs w:val="27"/>
        </w:rPr>
        <w:t xml:space="preserve"> </w:t>
      </w:r>
      <w:r w:rsidRPr="00C7041C">
        <w:rPr>
          <w:b/>
          <w:sz w:val="27"/>
          <w:szCs w:val="27"/>
        </w:rPr>
        <w:t xml:space="preserve">                                           </w:t>
      </w: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</w:t>
      </w:r>
    </w:p>
    <w:p w:rsidR="00B73289" w:rsidRPr="00B73289" w:rsidP="00B73289">
      <w:pPr>
        <w:widowControl w:val="0"/>
        <w:suppressAutoHyphens/>
        <w:ind w:right="-1" w:firstLine="567"/>
        <w:jc w:val="both"/>
        <w:rPr>
          <w:sz w:val="28"/>
          <w:szCs w:val="28"/>
        </w:rPr>
      </w:pPr>
      <w:r w:rsidRPr="00B73289">
        <w:rPr>
          <w:rFonts w:cs="Courier New"/>
          <w:sz w:val="28"/>
          <w:szCs w:val="28"/>
        </w:rPr>
        <w:t xml:space="preserve">в производстве мирового судьи </w:t>
      </w:r>
      <w:r w:rsidRPr="00B73289">
        <w:rPr>
          <w:rFonts w:cs="Courier New"/>
          <w:sz w:val="28"/>
          <w:szCs w:val="28"/>
        </w:rPr>
        <w:t xml:space="preserve">находится уголовное дело по обвинению </w:t>
      </w:r>
      <w:r w:rsidRPr="00B73289" w:rsidR="00D114C7">
        <w:rPr>
          <w:rFonts w:cs="Courier New"/>
          <w:sz w:val="28"/>
          <w:szCs w:val="28"/>
        </w:rPr>
        <w:t>Лыс</w:t>
      </w:r>
      <w:r w:rsidRPr="00B73289" w:rsidR="00D114C7">
        <w:rPr>
          <w:rFonts w:cs="Courier New"/>
          <w:sz w:val="28"/>
          <w:szCs w:val="28"/>
        </w:rPr>
        <w:t xml:space="preserve"> А.С.</w:t>
      </w:r>
      <w:r w:rsidRPr="00B73289">
        <w:rPr>
          <w:rFonts w:cs="Courier New"/>
          <w:sz w:val="28"/>
          <w:szCs w:val="28"/>
        </w:rPr>
        <w:t xml:space="preserve">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eastAsia="x-none"/>
        </w:rPr>
        <w:t>ч.1 ст.</w:t>
      </w:r>
      <w:r w:rsidRPr="00B73289" w:rsidR="0064567A">
        <w:rPr>
          <w:kern w:val="1"/>
          <w:sz w:val="28"/>
          <w:szCs w:val="28"/>
          <w:lang w:eastAsia="x-none"/>
        </w:rPr>
        <w:t>15</w:t>
      </w:r>
      <w:r w:rsidRPr="00B73289" w:rsidR="00D114C7">
        <w:rPr>
          <w:kern w:val="1"/>
          <w:sz w:val="28"/>
          <w:szCs w:val="28"/>
          <w:lang w:eastAsia="x-none"/>
        </w:rPr>
        <w:t>8</w:t>
      </w:r>
      <w:r w:rsidRPr="00B73289" w:rsidR="000C2A15">
        <w:rPr>
          <w:kern w:val="1"/>
          <w:sz w:val="28"/>
          <w:szCs w:val="28"/>
          <w:lang w:eastAsia="x-none"/>
        </w:rPr>
        <w:t xml:space="preserve"> </w:t>
      </w:r>
      <w:r w:rsidRPr="00B73289">
        <w:rPr>
          <w:kern w:val="1"/>
          <w:sz w:val="28"/>
          <w:szCs w:val="28"/>
          <w:lang w:eastAsia="x-none"/>
        </w:rPr>
        <w:t>УК РФ.</w:t>
      </w:r>
      <w:r w:rsidRPr="00B73289">
        <w:rPr>
          <w:kern w:val="1"/>
          <w:sz w:val="28"/>
          <w:szCs w:val="28"/>
          <w:lang w:eastAsia="x-none"/>
        </w:rPr>
        <w:tab/>
      </w:r>
      <w:r w:rsidRPr="00B73289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596A4C" w:rsidR="004848B6">
        <w:rPr>
          <w:kern w:val="1"/>
          <w:sz w:val="28"/>
          <w:szCs w:val="28"/>
          <w:lang w:eastAsia="x-none"/>
        </w:rPr>
        <w:tab/>
      </w:r>
      <w:r w:rsidRPr="00B73289">
        <w:rPr>
          <w:rFonts w:cs="Courier New"/>
          <w:sz w:val="28"/>
          <w:szCs w:val="28"/>
        </w:rPr>
        <w:t xml:space="preserve">Органом дознания </w:t>
      </w:r>
      <w:r w:rsidRPr="00B73289" w:rsidR="00D114C7">
        <w:rPr>
          <w:rFonts w:cs="Courier New"/>
          <w:sz w:val="28"/>
          <w:szCs w:val="28"/>
        </w:rPr>
        <w:t>Лыс А.С.</w:t>
      </w:r>
      <w:r w:rsidRPr="00B73289">
        <w:rPr>
          <w:rFonts w:cs="Courier New"/>
          <w:sz w:val="28"/>
          <w:szCs w:val="28"/>
        </w:rPr>
        <w:t xml:space="preserve"> обвиняется в том, что </w:t>
      </w:r>
      <w:r w:rsidRPr="00B73289" w:rsidR="003E2C9A">
        <w:rPr>
          <w:rFonts w:cs="Courier New"/>
          <w:sz w:val="28"/>
          <w:szCs w:val="28"/>
        </w:rPr>
        <w:t xml:space="preserve">он, </w:t>
      </w:r>
      <w:r w:rsidRPr="00B73289" w:rsidR="00D114C7">
        <w:rPr>
          <w:rFonts w:cs="Courier New"/>
          <w:sz w:val="28"/>
          <w:szCs w:val="28"/>
        </w:rPr>
        <w:t>26 июля</w:t>
      </w:r>
      <w:r w:rsidRPr="00B73289" w:rsidR="00083E9F">
        <w:rPr>
          <w:rFonts w:cs="Courier New"/>
          <w:sz w:val="28"/>
          <w:szCs w:val="28"/>
        </w:rPr>
        <w:t xml:space="preserve"> </w:t>
      </w:r>
      <w:r w:rsidRPr="00B73289" w:rsidR="00083E9F">
        <w:rPr>
          <w:color w:val="000000"/>
          <w:sz w:val="28"/>
          <w:szCs w:val="28"/>
          <w:lang w:bidi="ru-RU"/>
        </w:rPr>
        <w:t xml:space="preserve">2020 года  </w:t>
      </w:r>
      <w:r w:rsidRPr="00B73289" w:rsidR="00D114C7">
        <w:rPr>
          <w:color w:val="000000"/>
          <w:sz w:val="28"/>
          <w:szCs w:val="28"/>
          <w:lang w:bidi="ru-RU"/>
        </w:rPr>
        <w:t xml:space="preserve">около 23 часов 50 минут, находясь в районе дома № </w:t>
      </w:r>
      <w:r w:rsidR="00596A4C">
        <w:rPr>
          <w:color w:val="000000"/>
          <w:sz w:val="28"/>
          <w:szCs w:val="28"/>
          <w:lang w:bidi="ru-RU"/>
        </w:rPr>
        <w:t>НОМЕР</w:t>
      </w:r>
      <w:r w:rsidRPr="00B73289" w:rsidR="00D114C7">
        <w:rPr>
          <w:color w:val="000000"/>
          <w:sz w:val="28"/>
          <w:szCs w:val="28"/>
          <w:lang w:bidi="ru-RU"/>
        </w:rPr>
        <w:t xml:space="preserve">, по ул. </w:t>
      </w:r>
      <w:r w:rsidR="00596A4C">
        <w:rPr>
          <w:color w:val="000000"/>
          <w:sz w:val="28"/>
          <w:szCs w:val="28"/>
          <w:lang w:bidi="ru-RU"/>
        </w:rPr>
        <w:t>АДРЕС</w:t>
      </w:r>
      <w:r w:rsidRPr="00B73289" w:rsidR="00D114C7">
        <w:rPr>
          <w:color w:val="000000"/>
          <w:sz w:val="28"/>
          <w:szCs w:val="28"/>
          <w:lang w:bidi="ru-RU"/>
        </w:rPr>
        <w:t xml:space="preserve">, г. Ялты, обратил внимание на припаркованный, в районе вышеуказанного дома, мопед марки </w:t>
      </w:r>
      <w:r w:rsidRPr="00B73289" w:rsidR="00D114C7">
        <w:rPr>
          <w:color w:val="000000"/>
          <w:sz w:val="28"/>
          <w:szCs w:val="28"/>
          <w:lang w:eastAsia="en-US" w:bidi="en-US"/>
        </w:rPr>
        <w:t>«</w:t>
      </w:r>
      <w:r w:rsidR="00596A4C">
        <w:rPr>
          <w:color w:val="000000"/>
          <w:sz w:val="28"/>
          <w:szCs w:val="28"/>
          <w:lang w:eastAsia="en-US" w:bidi="en-US"/>
        </w:rPr>
        <w:t>МАРКА</w:t>
      </w:r>
      <w:r w:rsidRPr="00B73289" w:rsidR="00D114C7">
        <w:rPr>
          <w:color w:val="000000"/>
          <w:sz w:val="28"/>
          <w:szCs w:val="28"/>
          <w:lang w:eastAsia="en-US" w:bidi="en-US"/>
        </w:rPr>
        <w:t xml:space="preserve">» </w:t>
      </w:r>
      <w:r w:rsidRPr="00B73289" w:rsidR="00D114C7">
        <w:rPr>
          <w:color w:val="000000"/>
          <w:sz w:val="28"/>
          <w:szCs w:val="28"/>
          <w:lang w:bidi="ru-RU"/>
        </w:rPr>
        <w:t xml:space="preserve">в кузове серого цвета, принадлежащий </w:t>
      </w:r>
      <w:r w:rsidR="00596A4C">
        <w:rPr>
          <w:color w:val="000000"/>
          <w:sz w:val="28"/>
          <w:szCs w:val="28"/>
          <w:lang w:bidi="ru-RU"/>
        </w:rPr>
        <w:t>ФИО.</w:t>
      </w:r>
      <w:r w:rsidRPr="00B73289" w:rsidR="00D114C7">
        <w:rPr>
          <w:color w:val="000000"/>
          <w:sz w:val="28"/>
          <w:szCs w:val="28"/>
          <w:lang w:bidi="ru-RU"/>
        </w:rPr>
        <w:t xml:space="preserve"> После чего </w:t>
      </w:r>
      <w:r w:rsidRPr="00B73289" w:rsidR="00D114C7">
        <w:rPr>
          <w:color w:val="000000"/>
          <w:sz w:val="28"/>
          <w:szCs w:val="28"/>
          <w:lang w:bidi="ru-RU"/>
        </w:rPr>
        <w:t>у</w:t>
      </w:r>
      <w:r w:rsidRPr="00B73289" w:rsidR="00D114C7">
        <w:rPr>
          <w:color w:val="000000"/>
          <w:sz w:val="28"/>
          <w:szCs w:val="28"/>
          <w:lang w:bidi="ru-RU"/>
        </w:rPr>
        <w:t xml:space="preserve"> </w:t>
      </w:r>
      <w:r w:rsidRPr="00B73289" w:rsidR="00D114C7">
        <w:rPr>
          <w:color w:val="000000"/>
          <w:sz w:val="28"/>
          <w:szCs w:val="28"/>
          <w:lang w:bidi="ru-RU"/>
        </w:rPr>
        <w:t>Лыс</w:t>
      </w:r>
      <w:r w:rsidRPr="00B73289" w:rsidR="00D114C7">
        <w:rPr>
          <w:color w:val="000000"/>
          <w:sz w:val="28"/>
          <w:szCs w:val="28"/>
          <w:lang w:bidi="ru-RU"/>
        </w:rPr>
        <w:t xml:space="preserve"> А.С. внезапно возник умысел, направленный на тайное хищение чужого имущества, а именно вышеуказанного мопеда, из корыстных побуждений.</w:t>
      </w:r>
      <w:r w:rsidRPr="00B73289">
        <w:rPr>
          <w:color w:val="000000"/>
          <w:sz w:val="28"/>
          <w:szCs w:val="28"/>
          <w:lang w:bidi="ru-RU"/>
        </w:rPr>
        <w:t xml:space="preserve"> </w:t>
      </w:r>
      <w:r w:rsidRPr="00B73289" w:rsidR="00D114C7">
        <w:rPr>
          <w:color w:val="000000"/>
          <w:sz w:val="28"/>
          <w:szCs w:val="28"/>
          <w:lang w:bidi="ru-RU"/>
        </w:rPr>
        <w:t>В период времени с 23 часов 50 минут 26.07.2020 года по 01 час 00 минут</w:t>
      </w:r>
      <w:r w:rsidRPr="00B73289">
        <w:rPr>
          <w:color w:val="000000"/>
          <w:sz w:val="28"/>
          <w:szCs w:val="28"/>
          <w:lang w:bidi="ru-RU"/>
        </w:rPr>
        <w:t xml:space="preserve"> 27 июля 2020 </w:t>
      </w:r>
      <w:r w:rsidRPr="00B73289" w:rsidR="00D114C7">
        <w:rPr>
          <w:color w:val="000000"/>
          <w:sz w:val="28"/>
          <w:szCs w:val="28"/>
          <w:lang w:bidi="ru-RU"/>
        </w:rPr>
        <w:t>года Лыс А.С., продолжая находиться по вышеуказанному адресу, реализуя свой преступный умысел, направленный на тайное хищение чужого имущества, воспользовавшись тем, что за его преступными действиями никто не</w:t>
      </w:r>
      <w:r w:rsidRPr="00B73289">
        <w:rPr>
          <w:color w:val="000000"/>
          <w:sz w:val="28"/>
          <w:szCs w:val="28"/>
          <w:lang w:bidi="ru-RU"/>
        </w:rPr>
        <w:t xml:space="preserve"> </w:t>
      </w:r>
      <w:r w:rsidRPr="00B73289" w:rsidR="00D114C7">
        <w:rPr>
          <w:color w:val="000000"/>
          <w:sz w:val="28"/>
          <w:szCs w:val="28"/>
          <w:lang w:bidi="ru-RU"/>
        </w:rPr>
        <w:t>наблюдает, действуя из корыстных побуждений, осознавая общественную опасность своих действия и предвидя неизбежность наступления</w:t>
      </w:r>
      <w:r w:rsidRPr="00B73289" w:rsidR="00D114C7">
        <w:rPr>
          <w:color w:val="000000"/>
          <w:sz w:val="28"/>
          <w:szCs w:val="28"/>
          <w:lang w:bidi="ru-RU"/>
        </w:rPr>
        <w:t xml:space="preserve"> </w:t>
      </w:r>
      <w:r w:rsidRPr="00B73289" w:rsidR="00D114C7">
        <w:rPr>
          <w:color w:val="000000"/>
          <w:sz w:val="28"/>
          <w:szCs w:val="28"/>
          <w:lang w:bidi="ru-RU"/>
        </w:rPr>
        <w:t>общественно-опасных последствий и желая их наступления, действуя умышленно, путем свободного</w:t>
      </w:r>
      <w:r w:rsidRPr="00B73289">
        <w:rPr>
          <w:color w:val="000000"/>
          <w:sz w:val="28"/>
          <w:szCs w:val="28"/>
          <w:lang w:bidi="ru-RU"/>
        </w:rPr>
        <w:t xml:space="preserve"> доступа, тайно похитил </w:t>
      </w:r>
      <w:r w:rsidRPr="00B73289">
        <w:rPr>
          <w:color w:val="000000"/>
          <w:sz w:val="28"/>
          <w:szCs w:val="28"/>
          <w:lang w:bidi="ru-RU"/>
        </w:rPr>
        <w:t>имущество</w:t>
      </w:r>
      <w:r w:rsidRPr="00B73289">
        <w:rPr>
          <w:color w:val="000000"/>
          <w:sz w:val="28"/>
          <w:szCs w:val="28"/>
          <w:lang w:bidi="ru-RU"/>
        </w:rPr>
        <w:t xml:space="preserve"> принадлежащее </w:t>
      </w:r>
      <w:r w:rsidR="00596A4C">
        <w:rPr>
          <w:color w:val="000000"/>
          <w:sz w:val="28"/>
          <w:szCs w:val="28"/>
          <w:lang w:bidi="ru-RU"/>
        </w:rPr>
        <w:t>ФИО</w:t>
      </w:r>
      <w:r w:rsidRPr="00B73289">
        <w:rPr>
          <w:color w:val="000000"/>
          <w:sz w:val="28"/>
          <w:szCs w:val="28"/>
          <w:lang w:bidi="ru-RU"/>
        </w:rPr>
        <w:t xml:space="preserve">, а именно: мопед марки </w:t>
      </w:r>
      <w:r w:rsidRPr="00B73289">
        <w:rPr>
          <w:color w:val="000000"/>
          <w:sz w:val="28"/>
          <w:szCs w:val="28"/>
          <w:lang w:eastAsia="en-US" w:bidi="en-US"/>
        </w:rPr>
        <w:t>«</w:t>
      </w:r>
      <w:r w:rsidR="00596A4C">
        <w:rPr>
          <w:color w:val="000000"/>
          <w:sz w:val="28"/>
          <w:szCs w:val="28"/>
          <w:lang w:eastAsia="en-US" w:bidi="en-US"/>
        </w:rPr>
        <w:t>МАРКА</w:t>
      </w:r>
      <w:r w:rsidRPr="00B73289">
        <w:rPr>
          <w:color w:val="000000"/>
          <w:sz w:val="28"/>
          <w:szCs w:val="28"/>
          <w:lang w:eastAsia="en-US" w:bidi="en-US"/>
        </w:rPr>
        <w:t xml:space="preserve">» </w:t>
      </w:r>
      <w:r w:rsidRPr="00B73289">
        <w:rPr>
          <w:color w:val="000000"/>
          <w:sz w:val="28"/>
          <w:szCs w:val="28"/>
          <w:lang w:bidi="ru-RU"/>
        </w:rPr>
        <w:t xml:space="preserve">в кузове серого цвета с номером рамы № </w:t>
      </w:r>
      <w:r w:rsidR="00596A4C">
        <w:rPr>
          <w:color w:val="000000"/>
          <w:sz w:val="28"/>
          <w:szCs w:val="28"/>
          <w:lang w:eastAsia="en-US" w:bidi="en-US"/>
        </w:rPr>
        <w:t xml:space="preserve">НОМЕР </w:t>
      </w:r>
      <w:r w:rsidRPr="00B73289">
        <w:rPr>
          <w:color w:val="000000"/>
          <w:sz w:val="28"/>
          <w:szCs w:val="28"/>
          <w:lang w:bidi="ru-RU"/>
        </w:rPr>
        <w:t xml:space="preserve"> стоимостью 21 000 рублей. После чего, Лыс А.С., с места совершения преступления с похищенным имуществом скрылся, обратив его в свою пользу и распорядившись им по своему собственному усмотрению, причинив тем самым </w:t>
      </w:r>
      <w:r w:rsidR="00596A4C">
        <w:rPr>
          <w:color w:val="000000"/>
          <w:sz w:val="28"/>
          <w:szCs w:val="28"/>
          <w:lang w:bidi="ru-RU"/>
        </w:rPr>
        <w:t>ФИО</w:t>
      </w:r>
      <w:r w:rsidRPr="00B73289">
        <w:rPr>
          <w:color w:val="000000"/>
          <w:sz w:val="28"/>
          <w:szCs w:val="28"/>
          <w:lang w:bidi="ru-RU"/>
        </w:rPr>
        <w:t xml:space="preserve"> материальный ущерб на общую сумму 21 000 рублей, который для последнего является незначительным.</w:t>
      </w:r>
    </w:p>
    <w:p w:rsidR="003A410D" w:rsidRPr="00CA1D59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CA1D59">
        <w:rPr>
          <w:rFonts w:cs="Courier New"/>
          <w:sz w:val="28"/>
          <w:szCs w:val="28"/>
        </w:rPr>
        <w:t xml:space="preserve">Данные действия </w:t>
      </w:r>
      <w:r w:rsidRPr="00CA1D59" w:rsidR="00083E9F">
        <w:rPr>
          <w:rFonts w:cs="Courier New"/>
          <w:sz w:val="28"/>
          <w:szCs w:val="28"/>
        </w:rPr>
        <w:t>Петренко Т.Н.</w:t>
      </w:r>
      <w:r w:rsidRPr="00CA1D59" w:rsidR="001A2F2D">
        <w:rPr>
          <w:rFonts w:cs="Courier New"/>
          <w:sz w:val="28"/>
          <w:szCs w:val="28"/>
        </w:rPr>
        <w:t xml:space="preserve"> </w:t>
      </w:r>
      <w:r w:rsidRPr="00CA1D59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CA1D59" w:rsidR="00322F6A">
        <w:rPr>
          <w:rFonts w:cs="Courier New"/>
          <w:sz w:val="28"/>
          <w:szCs w:val="28"/>
        </w:rPr>
        <w:t>ст.</w:t>
      </w:r>
      <w:r w:rsidRPr="00CA1D59" w:rsidR="000C2A15">
        <w:rPr>
          <w:rFonts w:cs="Courier New"/>
          <w:sz w:val="28"/>
          <w:szCs w:val="28"/>
        </w:rPr>
        <w:t>1</w:t>
      </w:r>
      <w:r w:rsidR="00B73289">
        <w:rPr>
          <w:rFonts w:cs="Courier New"/>
          <w:sz w:val="28"/>
          <w:szCs w:val="28"/>
        </w:rPr>
        <w:t>58</w:t>
      </w:r>
      <w:r w:rsidRPr="00CA1D59">
        <w:rPr>
          <w:rFonts w:cs="Courier New"/>
          <w:sz w:val="28"/>
          <w:szCs w:val="28"/>
        </w:rPr>
        <w:t xml:space="preserve"> УК РФ, как </w:t>
      </w:r>
      <w:r w:rsidR="00B73289">
        <w:rPr>
          <w:rFonts w:cs="Courier New"/>
          <w:sz w:val="28"/>
          <w:szCs w:val="28"/>
        </w:rPr>
        <w:t>кража, то есть тайное хищение чужого имущества</w:t>
      </w:r>
      <w:r w:rsidRPr="00CA1D59" w:rsidR="00322F6A">
        <w:rPr>
          <w:rFonts w:cs="Courier New"/>
          <w:sz w:val="28"/>
          <w:szCs w:val="28"/>
        </w:rPr>
        <w:t xml:space="preserve">. </w:t>
      </w:r>
    </w:p>
    <w:p w:rsidR="00B827B9" w:rsidRPr="00CA1D59" w:rsidP="00506738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CA1D59">
        <w:rPr>
          <w:sz w:val="28"/>
          <w:szCs w:val="28"/>
        </w:rPr>
        <w:t>От потерпевше</w:t>
      </w:r>
      <w:r w:rsidRPr="00CA1D59" w:rsidR="00083E9F">
        <w:rPr>
          <w:sz w:val="28"/>
          <w:szCs w:val="28"/>
        </w:rPr>
        <w:t xml:space="preserve">го </w:t>
      </w:r>
      <w:r w:rsidR="00596A4C">
        <w:rPr>
          <w:sz w:val="28"/>
          <w:szCs w:val="28"/>
        </w:rPr>
        <w:t>ФИО</w:t>
      </w:r>
      <w:r w:rsidRPr="00CA1D59">
        <w:rPr>
          <w:rFonts w:cs="Courier New"/>
          <w:sz w:val="28"/>
          <w:szCs w:val="28"/>
        </w:rPr>
        <w:t xml:space="preserve"> </w:t>
      </w:r>
      <w:r w:rsidRPr="00CA1D59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CA1D59" w:rsidR="00083E9F">
        <w:rPr>
          <w:sz w:val="28"/>
          <w:szCs w:val="28"/>
        </w:rPr>
        <w:t>ся</w:t>
      </w:r>
      <w:r w:rsidRPr="00CA1D59">
        <w:rPr>
          <w:sz w:val="28"/>
          <w:szCs w:val="28"/>
        </w:rPr>
        <w:t xml:space="preserve"> с подсудим</w:t>
      </w:r>
      <w:r w:rsidR="00B73289">
        <w:rPr>
          <w:sz w:val="28"/>
          <w:szCs w:val="28"/>
        </w:rPr>
        <w:t>ым</w:t>
      </w:r>
      <w:r w:rsidRPr="00CA1D59">
        <w:rPr>
          <w:sz w:val="28"/>
          <w:szCs w:val="28"/>
        </w:rPr>
        <w:t xml:space="preserve">, при этом поясняет, что </w:t>
      </w:r>
      <w:r w:rsidRPr="00B73289" w:rsidR="00B73289">
        <w:rPr>
          <w:sz w:val="28"/>
          <w:szCs w:val="28"/>
        </w:rPr>
        <w:t>Лыс А.С.</w:t>
      </w:r>
      <w:r w:rsidRPr="00CA1D59">
        <w:rPr>
          <w:sz w:val="28"/>
          <w:szCs w:val="28"/>
        </w:rPr>
        <w:t xml:space="preserve"> загладил</w:t>
      </w:r>
      <w:r w:rsidRPr="00CA1D59">
        <w:rPr>
          <w:sz w:val="28"/>
          <w:szCs w:val="28"/>
        </w:rPr>
        <w:t xml:space="preserve">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362667">
        <w:rPr>
          <w:rFonts w:cs="Courier New"/>
          <w:sz w:val="28"/>
          <w:szCs w:val="28"/>
        </w:rPr>
        <w:t xml:space="preserve"> 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материального и морального характера к не</w:t>
      </w:r>
      <w:r w:rsidR="00627BB6">
        <w:rPr>
          <w:rFonts w:cs="Courier New"/>
          <w:sz w:val="28"/>
          <w:szCs w:val="28"/>
        </w:rPr>
        <w:t>му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>Подсудим</w:t>
      </w:r>
      <w:r w:rsidR="00B73289">
        <w:rPr>
          <w:rFonts w:cs="Courier New"/>
          <w:sz w:val="27"/>
          <w:szCs w:val="27"/>
        </w:rPr>
        <w:t>ый Лыс А.С.</w:t>
      </w:r>
      <w:r w:rsidRPr="00C7041C" w:rsidR="001A2F2D">
        <w:rPr>
          <w:rFonts w:cs="Courier New"/>
          <w:sz w:val="27"/>
          <w:szCs w:val="27"/>
        </w:rPr>
        <w:t xml:space="preserve"> </w:t>
      </w:r>
      <w:r w:rsidRPr="001A2F2D" w:rsidR="00362667">
        <w:rPr>
          <w:rFonts w:cs="Courier New"/>
          <w:sz w:val="27"/>
          <w:szCs w:val="27"/>
        </w:rPr>
        <w:t>и е</w:t>
      </w:r>
      <w:r w:rsidR="00B73289">
        <w:rPr>
          <w:rFonts w:cs="Courier New"/>
          <w:sz w:val="27"/>
          <w:szCs w:val="27"/>
        </w:rPr>
        <w:t>го</w:t>
      </w:r>
      <w:r w:rsidRPr="001A2F2D" w:rsidR="00362667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</w:t>
      </w:r>
      <w:r w:rsidR="00A8250C">
        <w:rPr>
          <w:rFonts w:cs="Courier New"/>
          <w:sz w:val="27"/>
          <w:szCs w:val="27"/>
        </w:rPr>
        <w:t>им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C7041C">
        <w:rPr>
          <w:kern w:val="1"/>
          <w:sz w:val="27"/>
          <w:szCs w:val="27"/>
          <w:lang w:eastAsia="x-none"/>
        </w:rPr>
        <w:t>Государ</w:t>
      </w:r>
      <w:r w:rsidRPr="00C7041C">
        <w:rPr>
          <w:kern w:val="1"/>
          <w:sz w:val="27"/>
          <w:szCs w:val="27"/>
          <w:lang w:eastAsia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eastAsia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eastAsia="x-none"/>
        </w:rPr>
        <w:t xml:space="preserve">Выслушав </w:t>
      </w:r>
      <w:r w:rsidRPr="00C7041C" w:rsidR="00272137">
        <w:rPr>
          <w:kern w:val="1"/>
          <w:sz w:val="27"/>
          <w:szCs w:val="27"/>
          <w:lang w:eastAsia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eastAsia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="00596A4C">
        <w:rPr>
          <w:rFonts w:eastAsiaTheme="minorEastAsia"/>
          <w:sz w:val="27"/>
          <w:szCs w:val="27"/>
        </w:rPr>
        <w:t xml:space="preserve">ПЕРСОНАЛЬНЫЕ </w:t>
      </w:r>
      <w:r w:rsidR="00596A4C">
        <w:rPr>
          <w:rFonts w:eastAsiaTheme="minorEastAsia"/>
          <w:sz w:val="27"/>
          <w:szCs w:val="27"/>
        </w:rPr>
        <w:t>ДАННЫЕ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471316">
        <w:rPr>
          <w:rFonts w:eastAsiaTheme="minorEastAsia"/>
          <w:sz w:val="27"/>
          <w:szCs w:val="27"/>
        </w:rPr>
        <w:t xml:space="preserve"> </w:t>
      </w:r>
      <w:r w:rsidR="002978BB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ий</w:t>
      </w:r>
      <w:r w:rsidRPr="00C7041C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>т о прекращении уголовного дела, в связи с примирением с подсудим</w:t>
      </w:r>
      <w:r w:rsidR="00B73289">
        <w:rPr>
          <w:rFonts w:eastAsiaTheme="minorEastAsia"/>
          <w:sz w:val="27"/>
          <w:szCs w:val="27"/>
        </w:rPr>
        <w:t>ым</w:t>
      </w:r>
      <w:r w:rsidRPr="00C7041C">
        <w:rPr>
          <w:rFonts w:eastAsiaTheme="minorEastAsia"/>
          <w:sz w:val="27"/>
          <w:szCs w:val="27"/>
        </w:rPr>
        <w:t>, поскольку последн</w:t>
      </w:r>
      <w:r w:rsidR="00B73289">
        <w:rPr>
          <w:rFonts w:eastAsiaTheme="minorEastAsia"/>
          <w:sz w:val="27"/>
          <w:szCs w:val="27"/>
        </w:rPr>
        <w:t>ий</w:t>
      </w:r>
      <w:r w:rsidRPr="00C7041C">
        <w:rPr>
          <w:rFonts w:eastAsiaTheme="minorEastAsia"/>
          <w:sz w:val="27"/>
          <w:szCs w:val="27"/>
        </w:rPr>
        <w:t xml:space="preserve">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A8250C">
        <w:rPr>
          <w:rFonts w:eastAsiaTheme="minorEastAsia"/>
          <w:sz w:val="27"/>
          <w:szCs w:val="27"/>
        </w:rPr>
        <w:t>му</w:t>
      </w:r>
      <w:r w:rsidRPr="00C7041C">
        <w:rPr>
          <w:rFonts w:eastAsiaTheme="minorEastAsia"/>
          <w:sz w:val="27"/>
          <w:szCs w:val="27"/>
        </w:rPr>
        <w:t xml:space="preserve"> вред, каких-либо претензий материального и морального характера </w:t>
      </w:r>
      <w:r w:rsidRPr="00C7041C">
        <w:rPr>
          <w:rFonts w:eastAsiaTheme="minorEastAsia"/>
          <w:sz w:val="27"/>
          <w:szCs w:val="27"/>
        </w:rPr>
        <w:t>к</w:t>
      </w:r>
      <w:r w:rsidRPr="00C7041C">
        <w:rPr>
          <w:sz w:val="27"/>
          <w:szCs w:val="27"/>
        </w:rPr>
        <w:t xml:space="preserve"> </w:t>
      </w:r>
      <w:r w:rsidR="00B73289">
        <w:rPr>
          <w:rFonts w:cs="Courier New"/>
          <w:sz w:val="27"/>
          <w:szCs w:val="27"/>
        </w:rPr>
        <w:t>Лыс А.С.</w:t>
      </w:r>
      <w:r w:rsidRPr="00C7041C" w:rsidR="006216BC">
        <w:rPr>
          <w:kern w:val="1"/>
          <w:sz w:val="27"/>
          <w:szCs w:val="27"/>
          <w:lang w:eastAsia="x-none"/>
        </w:rPr>
        <w:t xml:space="preserve"> </w:t>
      </w:r>
      <w:r w:rsidRPr="00C7041C">
        <w:rPr>
          <w:sz w:val="27"/>
          <w:szCs w:val="27"/>
        </w:rPr>
        <w:t>не имеется.</w:t>
      </w:r>
    </w:p>
    <w:p w:rsidR="00994275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Pr="00C7041C" w:rsidR="006216BC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>
        <w:rPr>
          <w:rFonts w:eastAsiaTheme="minorEastAsia"/>
          <w:sz w:val="27"/>
          <w:szCs w:val="27"/>
        </w:rPr>
        <w:t>подлежит удовлетворению.</w:t>
      </w:r>
    </w:p>
    <w:p w:rsidR="004848B6" w:rsidP="004848B6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 xml:space="preserve">Мера пресечения в отношении </w:t>
      </w:r>
      <w:r w:rsidRPr="004848B6">
        <w:rPr>
          <w:sz w:val="27"/>
          <w:szCs w:val="27"/>
        </w:rPr>
        <w:t>Лыс</w:t>
      </w:r>
      <w:r w:rsidRPr="004848B6">
        <w:rPr>
          <w:sz w:val="27"/>
          <w:szCs w:val="27"/>
        </w:rPr>
        <w:t xml:space="preserve"> А.С.</w:t>
      </w:r>
      <w:r w:rsidRPr="00217AD0">
        <w:rPr>
          <w:sz w:val="27"/>
          <w:szCs w:val="27"/>
        </w:rPr>
        <w:t xml:space="preserve"> в виде подписки о невыезде и надлежащем поведении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 xml:space="preserve">                                      </w:t>
      </w:r>
      <w:r w:rsidRPr="00C7041C" w:rsidR="00D835C4">
        <w:rPr>
          <w:rFonts w:eastAsiaTheme="minorEastAsia"/>
          <w:b/>
          <w:sz w:val="27"/>
          <w:szCs w:val="27"/>
        </w:rPr>
        <w:t xml:space="preserve"> </w:t>
      </w:r>
      <w:r w:rsidRPr="00C7041C">
        <w:rPr>
          <w:rFonts w:eastAsiaTheme="minorEastAsia"/>
          <w:b/>
          <w:sz w:val="27"/>
          <w:szCs w:val="27"/>
        </w:rPr>
        <w:t xml:space="preserve">      </w:t>
      </w:r>
      <w:r w:rsidRPr="00C7041C" w:rsidR="00362667">
        <w:rPr>
          <w:rFonts w:eastAsiaTheme="minorEastAsia"/>
          <w:b/>
          <w:sz w:val="27"/>
          <w:szCs w:val="27"/>
        </w:rPr>
        <w:t>П</w:t>
      </w:r>
      <w:r w:rsidRPr="00C7041C" w:rsidR="00362667">
        <w:rPr>
          <w:rFonts w:eastAsiaTheme="minorEastAsia"/>
          <w:b/>
          <w:sz w:val="27"/>
          <w:szCs w:val="27"/>
        </w:rPr>
        <w:t xml:space="preserve">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 w:rsidR="00596A4C">
        <w:rPr>
          <w:rFonts w:eastAsiaTheme="minorEastAsia"/>
          <w:sz w:val="28"/>
          <w:szCs w:val="28"/>
        </w:rPr>
        <w:t>ФИО</w:t>
      </w:r>
      <w:r w:rsidRPr="00837AC7" w:rsidR="00D835C4">
        <w:rPr>
          <w:rFonts w:eastAsiaTheme="minorEastAsia"/>
          <w:sz w:val="28"/>
          <w:szCs w:val="28"/>
        </w:rPr>
        <w:t xml:space="preserve"> 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</w:p>
    <w:p w:rsidR="00867B4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B73289" w:rsidR="00B73289">
        <w:rPr>
          <w:b/>
          <w:i/>
          <w:sz w:val="28"/>
          <w:szCs w:val="28"/>
        </w:rPr>
        <w:t>Лыс Андрея Сергеевича</w:t>
      </w:r>
      <w:r w:rsidRPr="00837AC7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15</w:t>
      </w:r>
      <w:r w:rsidR="00B73289">
        <w:rPr>
          <w:rFonts w:eastAsia="Lucida Sans Unicode"/>
          <w:kern w:val="1"/>
          <w:sz w:val="28"/>
          <w:szCs w:val="28"/>
          <w:lang w:eastAsia="en-US"/>
        </w:rPr>
        <w:t>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</w:p>
    <w:p w:rsidR="0042503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848B6">
        <w:rPr>
          <w:sz w:val="28"/>
          <w:szCs w:val="28"/>
        </w:rPr>
        <w:t xml:space="preserve">Меру пресечения в отношении </w:t>
      </w:r>
      <w:r w:rsidRPr="004848B6">
        <w:rPr>
          <w:sz w:val="28"/>
          <w:szCs w:val="28"/>
        </w:rPr>
        <w:t>Лыс</w:t>
      </w:r>
      <w:r w:rsidRPr="004848B6">
        <w:rPr>
          <w:sz w:val="28"/>
          <w:szCs w:val="28"/>
        </w:rPr>
        <w:t xml:space="preserve"> А.С.  в виде  подписки о невыезде и надлежащем поведении - отменить по вступлению постановления в законную силу.</w:t>
      </w:r>
    </w:p>
    <w:p w:rsidR="004848B6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848B6">
        <w:rPr>
          <w:sz w:val="28"/>
          <w:szCs w:val="28"/>
        </w:rPr>
        <w:t>Вещественн</w:t>
      </w:r>
      <w:r w:rsidR="00627BB6">
        <w:rPr>
          <w:sz w:val="28"/>
          <w:szCs w:val="28"/>
        </w:rPr>
        <w:t>о</w:t>
      </w:r>
      <w:r w:rsidRPr="004848B6">
        <w:rPr>
          <w:sz w:val="28"/>
          <w:szCs w:val="28"/>
        </w:rPr>
        <w:t>е доказательств</w:t>
      </w:r>
      <w:r w:rsidR="00627BB6">
        <w:rPr>
          <w:sz w:val="28"/>
          <w:szCs w:val="28"/>
        </w:rPr>
        <w:t>о</w:t>
      </w:r>
      <w:r w:rsidRPr="004848B6">
        <w:rPr>
          <w:sz w:val="28"/>
          <w:szCs w:val="28"/>
        </w:rPr>
        <w:t xml:space="preserve"> в виде </w:t>
      </w:r>
      <w:r>
        <w:rPr>
          <w:sz w:val="28"/>
          <w:szCs w:val="28"/>
        </w:rPr>
        <w:t>мопеда марки</w:t>
      </w:r>
      <w:r w:rsidR="00627BB6">
        <w:rPr>
          <w:sz w:val="28"/>
          <w:szCs w:val="28"/>
        </w:rPr>
        <w:t xml:space="preserve"> </w:t>
      </w:r>
      <w:r w:rsidR="00596A4C">
        <w:rPr>
          <w:sz w:val="28"/>
          <w:szCs w:val="28"/>
        </w:rPr>
        <w:t>«</w:t>
      </w:r>
      <w:r w:rsidR="00596A4C">
        <w:rPr>
          <w:color w:val="000000"/>
          <w:sz w:val="28"/>
          <w:szCs w:val="28"/>
          <w:lang w:eastAsia="en-US" w:bidi="en-US"/>
        </w:rPr>
        <w:t>МАРКА</w:t>
      </w:r>
      <w:r w:rsidRPr="00B73289">
        <w:rPr>
          <w:color w:val="000000"/>
          <w:sz w:val="28"/>
          <w:szCs w:val="28"/>
          <w:lang w:eastAsia="en-US" w:bidi="en-US"/>
        </w:rPr>
        <w:t>»</w:t>
      </w:r>
      <w:r>
        <w:rPr>
          <w:sz w:val="28"/>
          <w:szCs w:val="28"/>
        </w:rPr>
        <w:t xml:space="preserve"> </w:t>
      </w:r>
      <w:r w:rsidRPr="004848B6">
        <w:rPr>
          <w:sz w:val="28"/>
          <w:szCs w:val="28"/>
        </w:rPr>
        <w:t xml:space="preserve"> </w:t>
      </w:r>
      <w:r w:rsidRPr="00B73289">
        <w:rPr>
          <w:color w:val="000000"/>
          <w:sz w:val="28"/>
          <w:szCs w:val="28"/>
          <w:lang w:bidi="ru-RU"/>
        </w:rPr>
        <w:t>в кузове серого цвета</w:t>
      </w:r>
      <w:r>
        <w:rPr>
          <w:sz w:val="28"/>
          <w:szCs w:val="28"/>
        </w:rPr>
        <w:t xml:space="preserve"> </w:t>
      </w:r>
      <w:r w:rsidRPr="00484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 рамы </w:t>
      </w:r>
      <w:r w:rsidR="00596A4C">
        <w:rPr>
          <w:sz w:val="28"/>
          <w:szCs w:val="28"/>
        </w:rPr>
        <w:t>НОМЕР</w:t>
      </w:r>
      <w:r w:rsidRPr="004848B6">
        <w:rPr>
          <w:sz w:val="28"/>
          <w:szCs w:val="28"/>
        </w:rPr>
        <w:t>, переданны</w:t>
      </w:r>
      <w:r>
        <w:rPr>
          <w:sz w:val="28"/>
          <w:szCs w:val="28"/>
        </w:rPr>
        <w:t>й</w:t>
      </w:r>
      <w:r w:rsidRPr="004848B6">
        <w:rPr>
          <w:sz w:val="28"/>
          <w:szCs w:val="28"/>
        </w:rPr>
        <w:t xml:space="preserve"> по сохранной расписке </w:t>
      </w:r>
      <w:r w:rsidR="00596A4C">
        <w:rPr>
          <w:sz w:val="28"/>
          <w:szCs w:val="28"/>
        </w:rPr>
        <w:t>ФИО</w:t>
      </w:r>
      <w:r w:rsidRPr="004848B6">
        <w:rPr>
          <w:sz w:val="28"/>
          <w:szCs w:val="28"/>
        </w:rPr>
        <w:t xml:space="preserve"> – оставить по принадлежности.</w:t>
      </w:r>
    </w:p>
    <w:p w:rsidR="00A82CA2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  <w:r>
        <w:rPr>
          <w:sz w:val="27"/>
          <w:szCs w:val="27"/>
        </w:rPr>
        <w:t xml:space="preserve"> </w:t>
      </w:r>
    </w:p>
    <w:sectPr w:rsidSect="00596A4C">
      <w:footerReference w:type="default" r:id="rId5"/>
      <w:pgSz w:w="11906" w:h="16838"/>
      <w:pgMar w:top="851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A4C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83E9F"/>
    <w:rsid w:val="000C2A15"/>
    <w:rsid w:val="001059C2"/>
    <w:rsid w:val="00114E3F"/>
    <w:rsid w:val="0014063D"/>
    <w:rsid w:val="001853C9"/>
    <w:rsid w:val="001A2F2D"/>
    <w:rsid w:val="001B3C0A"/>
    <w:rsid w:val="001C4FF0"/>
    <w:rsid w:val="002163D4"/>
    <w:rsid w:val="00217AD0"/>
    <w:rsid w:val="00237E29"/>
    <w:rsid w:val="00272137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7222"/>
    <w:rsid w:val="0042503D"/>
    <w:rsid w:val="00471316"/>
    <w:rsid w:val="004848B6"/>
    <w:rsid w:val="004B436E"/>
    <w:rsid w:val="00506738"/>
    <w:rsid w:val="00565EC5"/>
    <w:rsid w:val="0058062B"/>
    <w:rsid w:val="00592ED3"/>
    <w:rsid w:val="00596A4C"/>
    <w:rsid w:val="006216BC"/>
    <w:rsid w:val="00627BB6"/>
    <w:rsid w:val="0064567A"/>
    <w:rsid w:val="006E1FE6"/>
    <w:rsid w:val="00712614"/>
    <w:rsid w:val="007E5FB1"/>
    <w:rsid w:val="007F3C89"/>
    <w:rsid w:val="00811B70"/>
    <w:rsid w:val="00837AC7"/>
    <w:rsid w:val="00842562"/>
    <w:rsid w:val="00867B4D"/>
    <w:rsid w:val="008C6F40"/>
    <w:rsid w:val="008E5E41"/>
    <w:rsid w:val="00912C1F"/>
    <w:rsid w:val="00994275"/>
    <w:rsid w:val="009B00E3"/>
    <w:rsid w:val="00A10004"/>
    <w:rsid w:val="00A8250C"/>
    <w:rsid w:val="00A82CA2"/>
    <w:rsid w:val="00AA020B"/>
    <w:rsid w:val="00AB5F19"/>
    <w:rsid w:val="00B73289"/>
    <w:rsid w:val="00B827B9"/>
    <w:rsid w:val="00BA6DFF"/>
    <w:rsid w:val="00C022AD"/>
    <w:rsid w:val="00C521DB"/>
    <w:rsid w:val="00C5380D"/>
    <w:rsid w:val="00C57362"/>
    <w:rsid w:val="00C7041C"/>
    <w:rsid w:val="00CA1D59"/>
    <w:rsid w:val="00CE385F"/>
    <w:rsid w:val="00D03D43"/>
    <w:rsid w:val="00D114C7"/>
    <w:rsid w:val="00D419CB"/>
    <w:rsid w:val="00D835C4"/>
    <w:rsid w:val="00DC4E4B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9978-F8B6-4EB3-A145-8D094EB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