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129" w:rsidRPr="00F17129" w:rsidP="00F17129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Дело №1-97-15/2019</w:t>
      </w:r>
    </w:p>
    <w:p w:rsidR="00F17129" w:rsidRPr="00F17129" w:rsidP="00F17129">
      <w:pPr>
        <w:widowControl/>
        <w:suppressAutoHyphens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F1712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ПОСТАНОВЛЕНИЕ</w:t>
      </w:r>
    </w:p>
    <w:p w:rsidR="00F17129" w:rsidRPr="00F17129" w:rsidP="00F17129">
      <w:pPr>
        <w:widowControl/>
        <w:suppressAutoHyphens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F1712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о прекращении уголовного дела</w:t>
      </w:r>
    </w:p>
    <w:p w:rsidR="00F17129" w:rsidRPr="00F17129" w:rsidP="00F1712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17129" w:rsidRPr="00F17129" w:rsidP="00F1712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г. Ялта                                             23 мая 2019 года                                                            </w:t>
      </w:r>
      <w:r w:rsidRPr="00F17129">
        <w:rPr>
          <w:rFonts w:ascii="Times New Roman" w:hAnsi="Times New Roman" w:cs="Times New Roman"/>
          <w:sz w:val="26"/>
          <w:szCs w:val="26"/>
        </w:rPr>
        <w:tab/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F17129">
        <w:rPr>
          <w:rFonts w:ascii="Times New Roman" w:hAnsi="Times New Roman" w:cs="Times New Roman"/>
          <w:sz w:val="26"/>
          <w:szCs w:val="26"/>
        </w:rPr>
        <w:t>Переверзева</w:t>
      </w:r>
      <w:r w:rsidRPr="00F17129">
        <w:rPr>
          <w:rFonts w:ascii="Times New Roman" w:hAnsi="Times New Roman" w:cs="Times New Roman"/>
          <w:sz w:val="26"/>
          <w:szCs w:val="26"/>
        </w:rPr>
        <w:t xml:space="preserve"> О.В.,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при секретаре – </w:t>
      </w:r>
      <w:r w:rsidRPr="00F17129">
        <w:rPr>
          <w:rFonts w:ascii="Times New Roman" w:hAnsi="Times New Roman" w:cs="Times New Roman"/>
          <w:sz w:val="26"/>
          <w:szCs w:val="26"/>
        </w:rPr>
        <w:t>Резниковой</w:t>
      </w:r>
      <w:r w:rsidRPr="00F17129">
        <w:rPr>
          <w:rFonts w:ascii="Times New Roman" w:hAnsi="Times New Roman" w:cs="Times New Roman"/>
          <w:sz w:val="26"/>
          <w:szCs w:val="26"/>
        </w:rPr>
        <w:t xml:space="preserve"> Ю.Г.,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с участием: государственного обвинителя – старшего помощника прокурора города Ялты Токарева О.В.,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подсудимой - Анисимовой Татьяны </w:t>
      </w:r>
      <w:r w:rsidRPr="00F17129">
        <w:rPr>
          <w:rFonts w:ascii="Times New Roman" w:hAnsi="Times New Roman" w:cs="Times New Roman"/>
          <w:sz w:val="26"/>
          <w:szCs w:val="26"/>
        </w:rPr>
        <w:t>Адольфовны</w:t>
      </w:r>
      <w:r w:rsidRPr="00F17129">
        <w:rPr>
          <w:rFonts w:ascii="Times New Roman" w:hAnsi="Times New Roman" w:cs="Times New Roman"/>
          <w:sz w:val="26"/>
          <w:szCs w:val="26"/>
        </w:rPr>
        <w:t>,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защитника-адвоката Степаненко С.Л. (назначение),</w:t>
      </w:r>
    </w:p>
    <w:p w:rsidR="00F17129" w:rsidRPr="00F17129" w:rsidP="00F17129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F17129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 w:rsidRPr="00F17129">
        <w:rPr>
          <w:b/>
          <w:sz w:val="26"/>
          <w:szCs w:val="26"/>
        </w:rPr>
        <w:t xml:space="preserve">Анисимовой Татьяны </w:t>
      </w:r>
      <w:r w:rsidRPr="00F17129">
        <w:rPr>
          <w:b/>
          <w:sz w:val="26"/>
          <w:szCs w:val="26"/>
        </w:rPr>
        <w:t>Адольфовны</w:t>
      </w:r>
      <w:r w:rsidRPr="00F17129">
        <w:rPr>
          <w:bCs/>
          <w:sz w:val="26"/>
          <w:szCs w:val="26"/>
        </w:rPr>
        <w:t xml:space="preserve">, </w:t>
      </w:r>
      <w:r w:rsidRPr="00F17129">
        <w:rPr>
          <w:sz w:val="26"/>
          <w:szCs w:val="26"/>
        </w:rPr>
        <w:t xml:space="preserve">«ПЕРСОНАЛЬНЫЕ </w:t>
      </w:r>
      <w:r w:rsidRPr="00F17129">
        <w:rPr>
          <w:sz w:val="26"/>
          <w:szCs w:val="26"/>
        </w:rPr>
        <w:t>ДАННЫЕ</w:t>
      </w:r>
      <w:r w:rsidRPr="00F17129">
        <w:rPr>
          <w:sz w:val="26"/>
          <w:szCs w:val="26"/>
        </w:rPr>
        <w:t>»к</w:t>
      </w:r>
      <w:r w:rsidRPr="00F17129">
        <w:rPr>
          <w:sz w:val="26"/>
          <w:szCs w:val="26"/>
        </w:rPr>
        <w:t>опию</w:t>
      </w:r>
      <w:r w:rsidRPr="00F17129">
        <w:rPr>
          <w:sz w:val="26"/>
          <w:szCs w:val="26"/>
        </w:rPr>
        <w:t xml:space="preserve"> обвинительного постановления получившего 30.04.2019, копию постановления о назначении судебного заседания получившей 13.05.2019, обвиняемой в совершении преступления, предусмотренного ст. 322.2 УК РФ,</w:t>
      </w:r>
    </w:p>
    <w:p w:rsidR="00F17129" w:rsidRPr="00F17129" w:rsidP="00F17129">
      <w:pPr>
        <w:ind w:firstLine="770"/>
        <w:jc w:val="both"/>
        <w:rPr>
          <w:rFonts w:ascii="Times New Roman" w:hAnsi="Times New Roman" w:cs="Times New Roman"/>
          <w:sz w:val="26"/>
          <w:szCs w:val="26"/>
        </w:rPr>
      </w:pPr>
    </w:p>
    <w:p w:rsidR="00F17129" w:rsidRPr="00F17129" w:rsidP="00F17129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129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производстве мирового судьи находится уголовное дело по обвинению Анисимовой Татьяны </w:t>
      </w:r>
      <w:r w:rsidRPr="00F17129">
        <w:rPr>
          <w:rFonts w:ascii="Times New Roman" w:hAnsi="Times New Roman" w:cs="Times New Roman"/>
          <w:sz w:val="26"/>
          <w:szCs w:val="26"/>
        </w:rPr>
        <w:t>Адольфовны</w:t>
      </w:r>
      <w:r w:rsidRPr="00F17129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ст. 322.2 УК РФ.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В судебном заседании защитник Степаненко С.Л. заявил ходатайство об освобождении подсудимой от уголовной ответственности на основании примечания к ст.</w:t>
      </w:r>
      <w:hyperlink r:id="rId4" w:tgtFrame="_blank" w:tooltip="УК РФ &gt;  Особенная часть &gt; Раздел X. &lt;span class=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 322.2 УК РФ</w:t>
        </w:r>
      </w:hyperlink>
      <w:r w:rsidRPr="00F17129">
        <w:rPr>
          <w:rFonts w:ascii="Times New Roman" w:hAnsi="Times New Roman" w:cs="Times New Roman"/>
          <w:sz w:val="26"/>
          <w:szCs w:val="26"/>
        </w:rPr>
        <w:t>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Подсудимая поддержала ходатайство своего защитника.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Прокурор не возражал против освобождения подсудимого от уголовной ответственности.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Выслушав мнение участников процесса, исследовав материалы уголовного дела, суд находит ходатайство защитника обоснованным.</w:t>
      </w:r>
    </w:p>
    <w:p w:rsidR="00F17129" w:rsidRPr="00F17129" w:rsidP="00F1712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Как следует из предъявленного Анисимовой Т.А. обвинения, Анисимова Т.А., являясь гражданином Российской Федерации и собственником жилого помещения – квартиры, расположенной по адресу: </w:t>
      </w:r>
      <w:r w:rsidRPr="00F17129">
        <w:rPr>
          <w:rFonts w:ascii="Times New Roman" w:hAnsi="Times New Roman"/>
          <w:sz w:val="26"/>
          <w:szCs w:val="26"/>
        </w:rPr>
        <w:t>«ПЕРСОНАЛЬНЫЕ ДАННЫЕ</w:t>
      </w:r>
      <w:r w:rsidRPr="00F17129">
        <w:rPr>
          <w:rFonts w:ascii="Times New Roman" w:hAnsi="Times New Roman"/>
          <w:sz w:val="26"/>
          <w:szCs w:val="26"/>
        </w:rPr>
        <w:t>»«</w:t>
      </w:r>
      <w:r w:rsidRPr="00F17129">
        <w:rPr>
          <w:rFonts w:ascii="Times New Roman" w:hAnsi="Times New Roman"/>
          <w:sz w:val="26"/>
          <w:szCs w:val="26"/>
        </w:rPr>
        <w:t>ПЕРСОНАЛЬНЫЕ ДАННЫЕ»</w:t>
      </w:r>
      <w:r w:rsidRPr="00F17129">
        <w:rPr>
          <w:rFonts w:ascii="Times New Roman" w:hAnsi="Times New Roman" w:cs="Times New Roman"/>
          <w:sz w:val="26"/>
          <w:szCs w:val="26"/>
        </w:rPr>
        <w:t xml:space="preserve">17.11.2017 года в дневное время суток, находясь в здании Отдела по вопросам миграции УМВД России по г. Ялте, расположенном по адресу: </w:t>
      </w:r>
      <w:r w:rsidRPr="00F17129">
        <w:rPr>
          <w:rFonts w:ascii="Times New Roman" w:hAnsi="Times New Roman"/>
          <w:sz w:val="26"/>
          <w:szCs w:val="26"/>
        </w:rPr>
        <w:t>«ПЕРСОНАЛЬНЫЕ ДАННЫЕ»</w:t>
      </w:r>
      <w:r w:rsidRPr="00F17129">
        <w:rPr>
          <w:rFonts w:ascii="Times New Roman" w:hAnsi="Times New Roman" w:cs="Times New Roman"/>
          <w:sz w:val="26"/>
          <w:szCs w:val="26"/>
        </w:rPr>
        <w:t xml:space="preserve">, в нарушение ст. 16 ФЗ-109 от 18.07.2006 г. «О миграционном учете иностранных граждан и лиц без гражданства в Российской Федерации», действуя умышлено собственноручно заполнила согласие на регистрацию и временное проживание по месту жительства гражданки Украины </w:t>
      </w:r>
      <w:r w:rsidRPr="00F17129">
        <w:rPr>
          <w:rFonts w:ascii="Times New Roman" w:hAnsi="Times New Roman"/>
          <w:sz w:val="26"/>
          <w:szCs w:val="26"/>
        </w:rPr>
        <w:t>«ПЕРСОНАЛЬНЫЕ ДАННЫЕ»</w:t>
      </w:r>
      <w:r w:rsidRPr="00F17129">
        <w:rPr>
          <w:rFonts w:ascii="Times New Roman" w:hAnsi="Times New Roman" w:cs="Times New Roman"/>
          <w:sz w:val="26"/>
          <w:szCs w:val="26"/>
        </w:rPr>
        <w:t xml:space="preserve"> г.р., являющееся в соответствии с подпунктом «в» пункта 1 части 1 ст. 17 ФЗ-109 от 18.07.2006 документом, подтверждающим право пользования</w:t>
      </w:r>
      <w:r w:rsidRPr="00F17129">
        <w:rPr>
          <w:rFonts w:ascii="Times New Roman" w:hAnsi="Times New Roman" w:cs="Times New Roman"/>
          <w:sz w:val="26"/>
          <w:szCs w:val="26"/>
        </w:rPr>
        <w:t xml:space="preserve"> жилым помещением </w:t>
      </w:r>
      <w:r w:rsidRPr="00F17129">
        <w:rPr>
          <w:rFonts w:ascii="Times New Roman" w:hAnsi="Times New Roman"/>
          <w:sz w:val="26"/>
          <w:szCs w:val="26"/>
        </w:rPr>
        <w:t>«ПЕРСОНАЛЬНЫЕ ДАННЫЕ»</w:t>
      </w:r>
      <w:r w:rsidRPr="00F17129">
        <w:rPr>
          <w:rFonts w:ascii="Times New Roman" w:hAnsi="Times New Roman" w:cs="Times New Roman"/>
          <w:sz w:val="26"/>
          <w:szCs w:val="26"/>
        </w:rPr>
        <w:t xml:space="preserve"> </w:t>
      </w:r>
      <w:r w:rsidRPr="00F17129">
        <w:rPr>
          <w:rFonts w:ascii="Times New Roman" w:hAnsi="Times New Roman" w:cs="Times New Roman"/>
          <w:sz w:val="26"/>
          <w:szCs w:val="26"/>
        </w:rPr>
        <w:t>которое</w:t>
      </w:r>
      <w:r w:rsidRPr="00F17129">
        <w:rPr>
          <w:rFonts w:ascii="Times New Roman" w:hAnsi="Times New Roman" w:cs="Times New Roman"/>
          <w:sz w:val="26"/>
          <w:szCs w:val="26"/>
        </w:rPr>
        <w:t xml:space="preserve"> заверила своей личной подписью и предоставила сотруднику Отдела по вопросам миграции УМВД </w:t>
      </w:r>
      <w:r w:rsidRPr="00F17129">
        <w:rPr>
          <w:rFonts w:ascii="Times New Roman" w:hAnsi="Times New Roman" w:cs="Times New Roman"/>
          <w:sz w:val="26"/>
          <w:szCs w:val="26"/>
        </w:rPr>
        <w:t xml:space="preserve">России по г. Ялта. При этом Анисимова Т.А. достоверно знала, что проживать вышеуказанный, фиктивно зарегистрированный иностранный гражданин по данному адресу не будет, поскольку фактически жилое помещение по указанному адресу она </w:t>
      </w:r>
      <w:r w:rsidRPr="00F17129">
        <w:rPr>
          <w:rFonts w:ascii="Times New Roman" w:hAnsi="Times New Roman"/>
          <w:sz w:val="26"/>
          <w:szCs w:val="26"/>
        </w:rPr>
        <w:t xml:space="preserve">«ПЕРСОНАЛЬНЫЕ </w:t>
      </w:r>
      <w:r w:rsidRPr="00F17129">
        <w:rPr>
          <w:rFonts w:ascii="Times New Roman" w:hAnsi="Times New Roman"/>
          <w:sz w:val="26"/>
          <w:szCs w:val="26"/>
        </w:rPr>
        <w:t>ДАННЫЕ</w:t>
      </w:r>
      <w:r w:rsidRPr="00F17129">
        <w:rPr>
          <w:rFonts w:ascii="Times New Roman" w:hAnsi="Times New Roman"/>
          <w:sz w:val="26"/>
          <w:szCs w:val="26"/>
        </w:rPr>
        <w:t>»</w:t>
      </w:r>
      <w:r w:rsidRPr="00F17129">
        <w:rPr>
          <w:rFonts w:ascii="Times New Roman" w:hAnsi="Times New Roman" w:cs="Times New Roman"/>
          <w:sz w:val="26"/>
          <w:szCs w:val="26"/>
        </w:rPr>
        <w:t>н</w:t>
      </w:r>
      <w:r w:rsidRPr="00F17129">
        <w:rPr>
          <w:rFonts w:ascii="Times New Roman" w:hAnsi="Times New Roman" w:cs="Times New Roman"/>
          <w:sz w:val="26"/>
          <w:szCs w:val="26"/>
        </w:rPr>
        <w:t>е</w:t>
      </w:r>
      <w:r w:rsidRPr="00F17129">
        <w:rPr>
          <w:rFonts w:ascii="Times New Roman" w:hAnsi="Times New Roman" w:cs="Times New Roman"/>
          <w:sz w:val="26"/>
          <w:szCs w:val="26"/>
        </w:rPr>
        <w:t xml:space="preserve"> предоставляла и предоставлять не намеревалась. На основании письменного согласия Анисимовой Т.А., содержащего заведомо ложные сведения о месте временной регистрации и проживания по месту жительства гражданина Украины </w:t>
      </w:r>
      <w:r w:rsidRPr="00F17129">
        <w:rPr>
          <w:rFonts w:ascii="Times New Roman" w:hAnsi="Times New Roman"/>
          <w:sz w:val="26"/>
          <w:szCs w:val="26"/>
        </w:rPr>
        <w:t xml:space="preserve">«ПЕРСОНАЛЬНЫЕ </w:t>
      </w:r>
      <w:r w:rsidRPr="00F17129">
        <w:rPr>
          <w:rFonts w:ascii="Times New Roman" w:hAnsi="Times New Roman"/>
          <w:sz w:val="26"/>
          <w:szCs w:val="26"/>
        </w:rPr>
        <w:t>ДАННЫЕ</w:t>
      </w:r>
      <w:r w:rsidRPr="00F17129">
        <w:rPr>
          <w:rFonts w:ascii="Times New Roman" w:hAnsi="Times New Roman"/>
          <w:sz w:val="26"/>
          <w:szCs w:val="26"/>
        </w:rPr>
        <w:t>»</w:t>
      </w:r>
      <w:r w:rsidRPr="00F17129">
        <w:rPr>
          <w:rFonts w:ascii="Times New Roman" w:hAnsi="Times New Roman" w:cs="Times New Roman"/>
          <w:sz w:val="26"/>
          <w:szCs w:val="26"/>
        </w:rPr>
        <w:t>п</w:t>
      </w:r>
      <w:r w:rsidRPr="00F17129">
        <w:rPr>
          <w:rFonts w:ascii="Times New Roman" w:hAnsi="Times New Roman" w:cs="Times New Roman"/>
          <w:sz w:val="26"/>
          <w:szCs w:val="26"/>
        </w:rPr>
        <w:t>оследняя</w:t>
      </w:r>
      <w:r w:rsidRPr="00F17129">
        <w:rPr>
          <w:rFonts w:ascii="Times New Roman" w:hAnsi="Times New Roman" w:cs="Times New Roman"/>
          <w:sz w:val="26"/>
          <w:szCs w:val="26"/>
        </w:rPr>
        <w:t xml:space="preserve"> была зарегистрирована по месту жительства по адресу: </w:t>
      </w:r>
      <w:r w:rsidRPr="00F17129">
        <w:rPr>
          <w:rFonts w:ascii="Times New Roman" w:hAnsi="Times New Roman"/>
          <w:sz w:val="26"/>
          <w:szCs w:val="26"/>
        </w:rPr>
        <w:t>«ПЕРСОНАЛЬНЫЕ ДАННЫЕ</w:t>
      </w:r>
      <w:r w:rsidRPr="00F17129">
        <w:rPr>
          <w:rFonts w:ascii="Times New Roman" w:hAnsi="Times New Roman"/>
          <w:sz w:val="26"/>
          <w:szCs w:val="26"/>
        </w:rPr>
        <w:t>»«</w:t>
      </w:r>
      <w:r w:rsidRPr="00F17129">
        <w:rPr>
          <w:rFonts w:ascii="Times New Roman" w:hAnsi="Times New Roman"/>
          <w:sz w:val="26"/>
          <w:szCs w:val="26"/>
        </w:rPr>
        <w:t xml:space="preserve">ПЕРСОНАЛЬНЫЕ </w:t>
      </w:r>
      <w:r w:rsidRPr="00F17129">
        <w:rPr>
          <w:rFonts w:ascii="Times New Roman" w:hAnsi="Times New Roman"/>
          <w:sz w:val="26"/>
          <w:szCs w:val="26"/>
        </w:rPr>
        <w:t>ДАННЫЕ»</w:t>
      </w:r>
      <w:r w:rsidRPr="00F17129">
        <w:rPr>
          <w:rFonts w:ascii="Times New Roman" w:hAnsi="Times New Roman" w:cs="Times New Roman"/>
          <w:sz w:val="26"/>
          <w:szCs w:val="26"/>
        </w:rPr>
        <w:t>Тем</w:t>
      </w:r>
      <w:r w:rsidRPr="00F17129">
        <w:rPr>
          <w:rFonts w:ascii="Times New Roman" w:hAnsi="Times New Roman" w:cs="Times New Roman"/>
          <w:sz w:val="26"/>
          <w:szCs w:val="26"/>
        </w:rPr>
        <w:t xml:space="preserve"> самым своими умышленными действиями, Анисимова Т.А. лишила возможности Отдел по вопросам миграции УМВД России по г. Ялте осуществлять контроль, за соблюдением учёта и передвижением иностранного гражданина на территории Российской Федерации.</w:t>
      </w:r>
    </w:p>
    <w:p w:rsidR="00F17129" w:rsidRPr="00F17129" w:rsidP="00F17129">
      <w:pPr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Действия Анисимовой Т.А. квалифицированы по ст.322.2 УК РФ, как </w:t>
      </w:r>
      <w:hyperlink r:id="rId5" w:anchor="dst100254" w:history="1">
        <w:r w:rsidRPr="00F17129">
          <w:rPr>
            <w:rStyle w:val="Hyperlink"/>
            <w:rFonts w:ascii="Times New Roman" w:eastAsia="MS Mincho" w:hAnsi="Times New Roman" w:cs="Times New Roman"/>
            <w:color w:val="auto"/>
            <w:spacing w:val="-2"/>
            <w:sz w:val="26"/>
            <w:szCs w:val="26"/>
            <w:u w:val="none"/>
          </w:rPr>
          <w:t xml:space="preserve">фиктивную регистрацию иностранного гражданина по месту жительства в жилом помещении в </w:t>
        </w:r>
      </w:hyperlink>
      <w:r w:rsidRPr="00F17129">
        <w:rPr>
          <w:rFonts w:ascii="Times New Roman" w:eastAsia="MS Mincho" w:hAnsi="Times New Roman" w:cs="Times New Roman"/>
          <w:spacing w:val="-2"/>
          <w:sz w:val="26"/>
          <w:szCs w:val="26"/>
        </w:rPr>
        <w:t>Российской Федерации</w:t>
      </w:r>
      <w:r w:rsidRPr="00F17129">
        <w:rPr>
          <w:rFonts w:ascii="Times New Roman" w:hAnsi="Times New Roman" w:cs="Times New Roman"/>
          <w:sz w:val="26"/>
          <w:szCs w:val="26"/>
        </w:rPr>
        <w:t>.</w:t>
      </w:r>
    </w:p>
    <w:p w:rsidR="00F17129" w:rsidRPr="00F17129" w:rsidP="00F17129">
      <w:pPr>
        <w:widowControl/>
        <w:ind w:firstLine="550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соответствии с примечанием к </w:t>
      </w:r>
      <w:hyperlink r:id="rId6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322.</w:t>
        </w:r>
      </w:hyperlink>
      <w:r w:rsidRPr="00F17129">
        <w:rPr>
          <w:rFonts w:ascii="Times New Roman" w:hAnsi="Times New Roman" w:cs="Times New Roman"/>
          <w:sz w:val="26"/>
          <w:szCs w:val="26"/>
        </w:rPr>
        <w:t xml:space="preserve">2 УК РФ </w:t>
      </w:r>
      <w:r w:rsidRPr="00F17129">
        <w:rPr>
          <w:rFonts w:ascii="Times New Roman" w:hAnsi="Times New Roman" w:eastAsiaTheme="minorHAnsi" w:cs="Times New Roman"/>
          <w:sz w:val="26"/>
          <w:szCs w:val="26"/>
          <w:lang w:eastAsia="en-US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В соответствии с п.7  Постановления Пленума Верховного Суда РФ от 27.06.2013 г., N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F17129">
        <w:rPr>
          <w:rFonts w:ascii="Times New Roman" w:hAnsi="Times New Roman" w:cs="Times New Roman"/>
          <w:sz w:val="26"/>
          <w:szCs w:val="26"/>
        </w:rPr>
        <w:t xml:space="preserve"> При этом выполнения общих условий, предусмотренных частью 1 статьи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75 УК РФ</w:t>
        </w:r>
      </w:hyperlink>
      <w:r w:rsidRPr="00F17129">
        <w:rPr>
          <w:rFonts w:ascii="Times New Roman" w:hAnsi="Times New Roman" w:cs="Times New Roman"/>
          <w:sz w:val="26"/>
          <w:szCs w:val="26"/>
        </w:rPr>
        <w:t>, не требуется.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Согласно п. 5 указанного Постановления,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Активное способствование раскрытию преступления может выражаться в сообщении органам следствия или суду фактов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12.03.2019, до возбуждения уголовного дела, Анисимова Т.А. сообщила участковому уполномоченному полиции о совершенном ею факте фиктивной регистрации </w:t>
      </w:r>
      <w:hyperlink r:id="rId5" w:anchor="dst100254" w:history="1">
        <w:r w:rsidRPr="00F17129">
          <w:rPr>
            <w:rStyle w:val="Hyperlink"/>
            <w:rFonts w:ascii="Times New Roman" w:eastAsia="MS Mincho" w:hAnsi="Times New Roman" w:cs="Times New Roman"/>
            <w:color w:val="auto"/>
            <w:spacing w:val="-2"/>
            <w:sz w:val="26"/>
            <w:szCs w:val="26"/>
            <w:u w:val="none"/>
          </w:rPr>
          <w:t xml:space="preserve">иностранного гражданина по месту жительства в жилом помещении в </w:t>
        </w:r>
      </w:hyperlink>
      <w:r w:rsidRPr="00F17129">
        <w:rPr>
          <w:rFonts w:ascii="Times New Roman" w:eastAsia="MS Mincho" w:hAnsi="Times New Roman" w:cs="Times New Roman"/>
          <w:spacing w:val="-2"/>
          <w:sz w:val="26"/>
          <w:szCs w:val="26"/>
        </w:rPr>
        <w:t>Российской Федерации (</w:t>
      </w:r>
      <w:r w:rsidRPr="00F17129">
        <w:rPr>
          <w:rFonts w:ascii="Times New Roman" w:eastAsia="MS Mincho" w:hAnsi="Times New Roman" w:cs="Times New Roman"/>
          <w:spacing w:val="-2"/>
          <w:sz w:val="26"/>
          <w:szCs w:val="26"/>
        </w:rPr>
        <w:t>л.д</w:t>
      </w:r>
      <w:r w:rsidRPr="00F17129"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. 67-68, 76-81). На следующий день </w:t>
      </w:r>
      <w:r w:rsidRPr="00F17129">
        <w:rPr>
          <w:rFonts w:ascii="Times New Roman" w:hAnsi="Times New Roman" w:cs="Times New Roman"/>
          <w:sz w:val="26"/>
          <w:szCs w:val="26"/>
        </w:rPr>
        <w:t xml:space="preserve">13.03.2019 с согласия Анисимовой Т.А.  </w:t>
      </w:r>
      <w:r w:rsidRPr="00F17129">
        <w:rPr>
          <w:rFonts w:ascii="Times New Roman" w:hAnsi="Times New Roman" w:cs="Times New Roman"/>
          <w:spacing w:val="-2"/>
          <w:sz w:val="26"/>
          <w:szCs w:val="26"/>
        </w:rPr>
        <w:t>проведен осмотр её жилища, в ходе которого установлено отсутствие в жилище иностранных граждан (л.д.29-37). П</w:t>
      </w:r>
      <w:r w:rsidRPr="00F17129">
        <w:rPr>
          <w:rFonts w:ascii="Times New Roman" w:hAnsi="Times New Roman" w:cs="Times New Roman"/>
          <w:sz w:val="26"/>
          <w:szCs w:val="26"/>
        </w:rPr>
        <w:t xml:space="preserve">олученные данные явились прямыми и достаточными для возбуждения уголовного дела по ст. </w:t>
      </w:r>
      <w:hyperlink r:id="rId4" w:tgtFrame="_blank" w:tooltip="УК РФ &gt;  Особенная часть &gt; Раздел X. &lt;span class=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322.2 УК РФ</w:t>
        </w:r>
      </w:hyperlink>
      <w:r w:rsidRPr="00F17129">
        <w:rPr>
          <w:rFonts w:ascii="Times New Roman" w:hAnsi="Times New Roman" w:cs="Times New Roman"/>
          <w:sz w:val="26"/>
          <w:szCs w:val="26"/>
        </w:rPr>
        <w:t xml:space="preserve">. Сведений об иных источниках информации о совершенном преступлении материалы дела не содержат.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ходе всего предварительного следствия Анисимова Т.А. сотрудничала с органами  следствия, давала  правдивые и полные показания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признала вину, согласилась с правовой оценкой содеянного и ходатайствовала о проведении дознания в сокращенной форме, предусмотренной </w:t>
      </w:r>
      <w:hyperlink r:id="rId8" w:anchor="sub_11532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32</w:t>
        </w:r>
      </w:hyperlink>
      <w:r w:rsidRPr="00F17129">
        <w:rPr>
          <w:rFonts w:ascii="Times New Roman" w:hAnsi="Times New Roman" w:cs="Times New Roman"/>
          <w:sz w:val="26"/>
          <w:szCs w:val="26"/>
        </w:rPr>
        <w:t>.1 УПК РФ, тем самым активно способствовала</w:t>
      </w:r>
      <w:r w:rsidRPr="00F17129">
        <w:rPr>
          <w:rFonts w:ascii="Times New Roman" w:hAnsi="Times New Roman" w:cs="Times New Roman"/>
          <w:sz w:val="26"/>
          <w:szCs w:val="26"/>
        </w:rPr>
        <w:t xml:space="preserve"> раскрытию и расследованию преступления.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ходе судебного разбирательства Анисимова Т.А. процесс не затягивала, свою вину в совершенном преступлении признала полностью и раскаялась в содеянном, выразила согласие на рассмотрение дела в особом порядке судебного разбирательства. Свои действия объяснила тем, что хотела помочь человеку, которому была необходима регистрация на территории Российской Федерации.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действиях подсудимой не содержится иного состава преступления, деяние не связано с корыстными мотивами.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При этом Анисимова Т.А. впервые привлекается к уголовной ответственности, не работает, замужем, пенсионер,  положительно характеризуется по месту жительства, на учете у врачей нарколога и психиатра не состоит.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Совершенное Анисимовой Т.А. преступление в соответствии со ст.15 УК РФ относится к категории преступлений небольшой тяжести. 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Обстоятельства, отягчающие наказание подсудимой в соответствии со ст.61 УК РФ, отсутствуют.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Согласно ч. 2 ст. 75 УК РФ, лицо освобождается от уголовной ответственности в случаях, специально предусмотренных соответствующими статьями Особенной части  УК РФ.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ст.28 УПК РФ</w:t>
        </w:r>
      </w:hyperlink>
      <w:r w:rsidRPr="00F17129">
        <w:rPr>
          <w:rFonts w:ascii="Times New Roman" w:hAnsi="Times New Roman" w:cs="Times New Roman"/>
          <w:sz w:val="26"/>
          <w:szCs w:val="26"/>
        </w:rPr>
        <w:t xml:space="preserve"> суд вправе прекратить уголовное преследование в отношении лица при деятельном раскаянии данного лица в совершенном преступлении, в случаях, специально предусмотренных соответствующими статьями </w:t>
      </w:r>
      <w:hyperlink r:id="rId10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Особенной части</w:t>
        </w:r>
      </w:hyperlink>
      <w:r w:rsidRPr="00F17129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Федерации.</w:t>
      </w:r>
    </w:p>
    <w:p w:rsidR="00F17129" w:rsidRPr="00F17129" w:rsidP="00F1712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Поскольку по данному делу установлены все необходимые условия освобождения от уголовной ответственности, предусмотренные примечания к </w:t>
      </w:r>
      <w:hyperlink r:id="rId6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ст.322.</w:t>
        </w:r>
      </w:hyperlink>
      <w:r w:rsidRPr="00F17129">
        <w:rPr>
          <w:rFonts w:ascii="Times New Roman" w:hAnsi="Times New Roman" w:cs="Times New Roman"/>
          <w:sz w:val="26"/>
          <w:szCs w:val="26"/>
        </w:rPr>
        <w:t>2 УК РФ, и подсудимая не возражает против прекращения уголовного преследования по данному основанию, суд освобождает подсудимого от уголовной ответственности и прекращает производство по делу.</w:t>
      </w:r>
    </w:p>
    <w:p w:rsidR="00F17129" w:rsidRPr="00F17129" w:rsidP="00F17129">
      <w:pPr>
        <w:pStyle w:val="20"/>
        <w:ind w:firstLine="567"/>
        <w:jc w:val="both"/>
        <w:rPr>
          <w:sz w:val="26"/>
          <w:szCs w:val="26"/>
        </w:rPr>
      </w:pPr>
      <w:r w:rsidRPr="00F17129">
        <w:rPr>
          <w:sz w:val="26"/>
          <w:szCs w:val="26"/>
        </w:rPr>
        <w:t>Меру процессуального принуждения в виде обязательства о явке Анисимовой Т.А., до вступления приговора в законную силу оставить без изменения, а по вступлении приговора в законную силу – отменить.</w:t>
      </w:r>
    </w:p>
    <w:p w:rsidR="00F17129" w:rsidRPr="00F17129" w:rsidP="00F17129">
      <w:pPr>
        <w:tabs>
          <w:tab w:val="left" w:pos="39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</w:t>
      </w:r>
      <w:r w:rsidRPr="00F17129">
        <w:rPr>
          <w:rFonts w:ascii="Times New Roman" w:hAnsi="Times New Roman" w:cs="Times New Roman"/>
          <w:bCs/>
          <w:sz w:val="26"/>
          <w:szCs w:val="26"/>
        </w:rPr>
        <w:t>заявление иностранного гражданина или лица без гражданства о регистрации по месту жительства № 1447 от 17.11.2017 года; согласие гражданина РФ Анисимовой Т.А. о регистрации и проживании Раковской Р.Г. по адресу:</w:t>
      </w:r>
      <w:r w:rsidRPr="00F17129">
        <w:rPr>
          <w:rFonts w:ascii="Times New Roman" w:hAnsi="Times New Roman" w:cs="Times New Roman"/>
          <w:bCs/>
          <w:sz w:val="26"/>
          <w:szCs w:val="26"/>
        </w:rPr>
        <w:t xml:space="preserve"> Республика Крым, г. Ялта, </w:t>
      </w:r>
      <w:r w:rsidRPr="00F17129">
        <w:rPr>
          <w:rFonts w:ascii="Times New Roman" w:hAnsi="Times New Roman" w:cs="Times New Roman"/>
          <w:bCs/>
          <w:sz w:val="26"/>
          <w:szCs w:val="26"/>
        </w:rPr>
        <w:t>пгт</w:t>
      </w:r>
      <w:r w:rsidRPr="00F17129">
        <w:rPr>
          <w:rFonts w:ascii="Times New Roman" w:hAnsi="Times New Roman" w:cs="Times New Roman"/>
          <w:bCs/>
          <w:sz w:val="26"/>
          <w:szCs w:val="26"/>
        </w:rPr>
        <w:t>. Массандра, ул. В. Егорова, д. 29А, кв. 1</w:t>
      </w:r>
      <w:r w:rsidRPr="00F17129">
        <w:rPr>
          <w:rFonts w:ascii="Times New Roman" w:hAnsi="Times New Roman" w:cs="Times New Roman"/>
          <w:sz w:val="26"/>
          <w:szCs w:val="26"/>
        </w:rPr>
        <w:t xml:space="preserve">– </w:t>
      </w:r>
      <w:r w:rsidRPr="00F17129">
        <w:rPr>
          <w:rFonts w:ascii="Times New Roman" w:hAnsi="Times New Roman" w:cs="Times New Roman"/>
          <w:color w:val="000000"/>
          <w:sz w:val="26"/>
          <w:szCs w:val="26"/>
        </w:rPr>
        <w:t>хранить в материалах уголовного дела</w:t>
      </w:r>
      <w:r w:rsidRPr="00F17129">
        <w:rPr>
          <w:rFonts w:ascii="Times New Roman" w:hAnsi="Times New Roman" w:cs="Times New Roman"/>
          <w:sz w:val="26"/>
          <w:szCs w:val="26"/>
        </w:rPr>
        <w:t>.</w:t>
      </w:r>
    </w:p>
    <w:p w:rsidR="00F17129" w:rsidRPr="00F17129" w:rsidP="00F17129">
      <w:pPr>
        <w:widowControl/>
        <w:suppressAutoHyphens/>
        <w:ind w:firstLine="567"/>
        <w:jc w:val="both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F17129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На основании изложенного, руководствуясь ст.75, 322.2 УК РФ, ст.28,  236,  239 УПК РФ, мировой судья</w:t>
      </w:r>
    </w:p>
    <w:p w:rsidR="00F17129" w:rsidRPr="00F17129" w:rsidP="00F17129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129">
        <w:rPr>
          <w:rFonts w:ascii="Times New Roman" w:hAnsi="Times New Roman" w:cs="Times New Roman"/>
          <w:b/>
          <w:bCs/>
          <w:sz w:val="26"/>
          <w:szCs w:val="26"/>
        </w:rPr>
        <w:t>ПОСТАНОВИЛ:</w:t>
      </w:r>
    </w:p>
    <w:p w:rsidR="00F17129" w:rsidRPr="00F17129" w:rsidP="00F17129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Ходатайство защитника Степаненко Сергея Леонидовича - удовлетворить.</w:t>
      </w:r>
    </w:p>
    <w:p w:rsidR="00F17129" w:rsidRPr="00F17129" w:rsidP="00F17129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Освободить </w:t>
      </w:r>
      <w:r w:rsidRPr="00F17129">
        <w:rPr>
          <w:rFonts w:ascii="Times New Roman" w:hAnsi="Times New Roman" w:cs="Times New Roman"/>
          <w:b/>
          <w:sz w:val="26"/>
          <w:szCs w:val="26"/>
        </w:rPr>
        <w:t xml:space="preserve">Анисимову Татьяну </w:t>
      </w:r>
      <w:r w:rsidRPr="00F17129">
        <w:rPr>
          <w:rFonts w:ascii="Times New Roman" w:hAnsi="Times New Roman" w:cs="Times New Roman"/>
          <w:b/>
          <w:sz w:val="26"/>
          <w:szCs w:val="26"/>
        </w:rPr>
        <w:t>Адольфовну</w:t>
      </w:r>
      <w:r w:rsidRPr="00F17129">
        <w:rPr>
          <w:rFonts w:ascii="Times New Roman" w:hAnsi="Times New Roman" w:cs="Times New Roman"/>
          <w:sz w:val="26"/>
          <w:szCs w:val="26"/>
        </w:rPr>
        <w:t xml:space="preserve"> от уголовной ответственности, предусмотренной ст. 322.2 УК РФ, на основании ст.75, примечания к </w:t>
      </w:r>
      <w:hyperlink r:id="rId6" w:history="1">
        <w:r w:rsidRPr="00F171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ст.322.</w:t>
        </w:r>
      </w:hyperlink>
      <w:r w:rsidRPr="00F17129">
        <w:rPr>
          <w:rFonts w:ascii="Times New Roman" w:hAnsi="Times New Roman" w:cs="Times New Roman"/>
          <w:sz w:val="26"/>
          <w:szCs w:val="26"/>
        </w:rPr>
        <w:t>2 УК РФ, в связи со способствованием раскрытию преступления.</w:t>
      </w:r>
    </w:p>
    <w:p w:rsidR="00F17129" w:rsidRPr="00F17129" w:rsidP="00F17129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Производство по настоящему уголовному делу - прекратить на основании ст.28 УПК РФ.   </w:t>
      </w:r>
    </w:p>
    <w:p w:rsidR="00F17129" w:rsidRPr="00F17129" w:rsidP="00F17129">
      <w:pPr>
        <w:tabs>
          <w:tab w:val="left" w:pos="39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 xml:space="preserve">Вещественные доказательства: </w:t>
      </w:r>
      <w:r w:rsidRPr="00F17129">
        <w:rPr>
          <w:rFonts w:ascii="Times New Roman" w:hAnsi="Times New Roman" w:cs="Times New Roman"/>
          <w:bCs/>
          <w:sz w:val="26"/>
          <w:szCs w:val="26"/>
        </w:rPr>
        <w:t xml:space="preserve">заявление иностранного гражданина или лица без гражданства о регистрации по месту жительства </w:t>
      </w:r>
      <w:r w:rsidRPr="00F17129">
        <w:rPr>
          <w:rFonts w:ascii="Times New Roman" w:hAnsi="Times New Roman"/>
          <w:sz w:val="26"/>
          <w:szCs w:val="26"/>
        </w:rPr>
        <w:t xml:space="preserve">«ПЕРСОНАЛЬНЫЕ </w:t>
      </w:r>
      <w:r w:rsidRPr="00F17129">
        <w:rPr>
          <w:rFonts w:ascii="Times New Roman" w:hAnsi="Times New Roman"/>
          <w:sz w:val="26"/>
          <w:szCs w:val="26"/>
        </w:rPr>
        <w:t>ДАННЫЕ</w:t>
      </w:r>
      <w:r w:rsidRPr="00F17129">
        <w:rPr>
          <w:rFonts w:ascii="Times New Roman" w:hAnsi="Times New Roman"/>
          <w:sz w:val="26"/>
          <w:szCs w:val="26"/>
        </w:rPr>
        <w:t>»</w:t>
      </w:r>
      <w:r w:rsidRPr="00F17129">
        <w:rPr>
          <w:rFonts w:ascii="Times New Roman" w:hAnsi="Times New Roman" w:cs="Times New Roman"/>
          <w:bCs/>
          <w:sz w:val="26"/>
          <w:szCs w:val="26"/>
        </w:rPr>
        <w:t>о</w:t>
      </w:r>
      <w:r w:rsidRPr="00F17129">
        <w:rPr>
          <w:rFonts w:ascii="Times New Roman" w:hAnsi="Times New Roman" w:cs="Times New Roman"/>
          <w:bCs/>
          <w:sz w:val="26"/>
          <w:szCs w:val="26"/>
        </w:rPr>
        <w:t>т</w:t>
      </w:r>
      <w:r w:rsidRPr="00F17129">
        <w:rPr>
          <w:rFonts w:ascii="Times New Roman" w:hAnsi="Times New Roman" w:cs="Times New Roman"/>
          <w:bCs/>
          <w:sz w:val="26"/>
          <w:szCs w:val="26"/>
        </w:rPr>
        <w:t xml:space="preserve"> 17.11.2017 года; согласие гражданина РФ Анисимовой Т.А. о регистрации и проживании </w:t>
      </w:r>
      <w:r w:rsidRPr="00F17129">
        <w:rPr>
          <w:rFonts w:ascii="Times New Roman" w:hAnsi="Times New Roman"/>
          <w:sz w:val="26"/>
          <w:szCs w:val="26"/>
        </w:rPr>
        <w:t>«ПЕРСОНАЛЬНЫЕ ДАННЫЕ»</w:t>
      </w:r>
      <w:r w:rsidRPr="00F17129">
        <w:rPr>
          <w:rFonts w:ascii="Times New Roman" w:hAnsi="Times New Roman" w:cs="Times New Roman"/>
          <w:bCs/>
          <w:sz w:val="26"/>
          <w:szCs w:val="26"/>
        </w:rPr>
        <w:t xml:space="preserve"> по адресу: </w:t>
      </w:r>
      <w:r w:rsidRPr="00F17129">
        <w:rPr>
          <w:rFonts w:ascii="Times New Roman" w:hAnsi="Times New Roman"/>
          <w:sz w:val="26"/>
          <w:szCs w:val="26"/>
        </w:rPr>
        <w:t>«ПЕРСОНАЛЬНЫЕ ДАННЫЕ»</w:t>
      </w:r>
      <w:r w:rsidRPr="00F17129">
        <w:rPr>
          <w:rFonts w:ascii="Times New Roman" w:hAnsi="Times New Roman" w:cs="Times New Roman"/>
          <w:sz w:val="26"/>
          <w:szCs w:val="26"/>
        </w:rPr>
        <w:t xml:space="preserve">– </w:t>
      </w:r>
      <w:r w:rsidRPr="00F17129">
        <w:rPr>
          <w:rFonts w:ascii="Times New Roman" w:hAnsi="Times New Roman" w:cs="Times New Roman"/>
          <w:color w:val="000000"/>
          <w:sz w:val="26"/>
          <w:szCs w:val="26"/>
        </w:rPr>
        <w:t>хранить в материалах уголовного дела</w:t>
      </w:r>
      <w:r w:rsidRPr="00F17129">
        <w:rPr>
          <w:rFonts w:ascii="Times New Roman" w:hAnsi="Times New Roman" w:cs="Times New Roman"/>
          <w:sz w:val="26"/>
          <w:szCs w:val="26"/>
        </w:rPr>
        <w:t>.</w:t>
      </w:r>
    </w:p>
    <w:p w:rsidR="00F17129" w:rsidRPr="00F17129" w:rsidP="00F17129">
      <w:pPr>
        <w:pStyle w:val="20"/>
        <w:ind w:firstLine="567"/>
        <w:jc w:val="both"/>
        <w:rPr>
          <w:sz w:val="26"/>
          <w:szCs w:val="26"/>
        </w:rPr>
      </w:pPr>
      <w:r w:rsidRPr="00F17129">
        <w:rPr>
          <w:sz w:val="26"/>
          <w:szCs w:val="26"/>
        </w:rPr>
        <w:t>Меру процессуального принуждения в виде обязательства о явке Анисимовой Т.А., до вступления приговора в законную силу оставить без изменения, а по вступлении приговора в законную силу – отменить.</w:t>
      </w:r>
    </w:p>
    <w:p w:rsidR="00F17129" w:rsidRPr="00F17129" w:rsidP="00F17129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 со дня его провозглашения.</w:t>
      </w:r>
    </w:p>
    <w:p w:rsidR="00F17129" w:rsidRPr="00F17129" w:rsidP="00F171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7129" w:rsidRPr="00F17129" w:rsidP="00F171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7129" w:rsidRPr="00F17129" w:rsidP="00F17129">
      <w:pPr>
        <w:jc w:val="center"/>
        <w:rPr>
          <w:rFonts w:ascii="Times New Roman" w:hAnsi="Times New Roman" w:cs="Times New Roman"/>
          <w:sz w:val="26"/>
          <w:szCs w:val="26"/>
        </w:rPr>
      </w:pPr>
      <w:r w:rsidRPr="00F17129">
        <w:rPr>
          <w:rFonts w:ascii="Times New Roman" w:hAnsi="Times New Roman" w:cs="Times New Roman"/>
          <w:sz w:val="26"/>
          <w:szCs w:val="26"/>
        </w:rPr>
        <w:t>Мировой судья</w:t>
      </w:r>
      <w:r w:rsidRPr="00F17129">
        <w:rPr>
          <w:rFonts w:ascii="Times New Roman" w:hAnsi="Times New Roman" w:cs="Times New Roman"/>
          <w:sz w:val="26"/>
          <w:szCs w:val="26"/>
        </w:rPr>
        <w:tab/>
      </w:r>
      <w:r w:rsidRPr="00F17129">
        <w:rPr>
          <w:rFonts w:ascii="Times New Roman" w:hAnsi="Times New Roman" w:cs="Times New Roman"/>
          <w:sz w:val="26"/>
          <w:szCs w:val="26"/>
        </w:rPr>
        <w:tab/>
      </w:r>
      <w:r w:rsidRPr="00F17129">
        <w:rPr>
          <w:rFonts w:ascii="Times New Roman" w:hAnsi="Times New Roman" w:cs="Times New Roman"/>
          <w:sz w:val="26"/>
          <w:szCs w:val="26"/>
        </w:rPr>
        <w:tab/>
      </w:r>
      <w:r w:rsidRPr="00F17129">
        <w:rPr>
          <w:rFonts w:ascii="Times New Roman" w:hAnsi="Times New Roman" w:cs="Times New Roman"/>
          <w:sz w:val="26"/>
          <w:szCs w:val="26"/>
        </w:rPr>
        <w:tab/>
        <w:t xml:space="preserve">                             О.В. </w:t>
      </w:r>
      <w:r w:rsidRPr="00F17129">
        <w:rPr>
          <w:rFonts w:ascii="Times New Roman" w:hAnsi="Times New Roman" w:cs="Times New Roman"/>
          <w:sz w:val="26"/>
          <w:szCs w:val="26"/>
        </w:rPr>
        <w:t>Переверзева</w:t>
      </w:r>
    </w:p>
    <w:p w:rsidR="00F17129" w:rsidRPr="00F17129" w:rsidP="00F17129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F17129" w:rsidRPr="00F17129" w:rsidP="00F17129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F17129" w:rsidRPr="00F17129" w:rsidP="00F17129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17129">
        <w:rPr>
          <w:rFonts w:ascii="Times New Roman" w:hAnsi="Times New Roman"/>
          <w:b/>
          <w:sz w:val="26"/>
          <w:szCs w:val="26"/>
        </w:rPr>
        <w:t>СОГЛАСОВАНО:</w:t>
      </w:r>
    </w:p>
    <w:p w:rsidR="00F17129" w:rsidRPr="00F17129" w:rsidP="00F17129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F17129" w:rsidRPr="00F17129" w:rsidP="00F17129">
      <w:pPr>
        <w:ind w:firstLine="567"/>
        <w:jc w:val="both"/>
        <w:rPr>
          <w:sz w:val="26"/>
          <w:szCs w:val="26"/>
        </w:rPr>
      </w:pPr>
      <w:r w:rsidRPr="00F17129">
        <w:rPr>
          <w:rFonts w:ascii="Times New Roman" w:hAnsi="Times New Roman"/>
          <w:b/>
          <w:sz w:val="26"/>
          <w:szCs w:val="26"/>
        </w:rPr>
        <w:t xml:space="preserve">Мировой судья ____________ О.В. </w:t>
      </w:r>
      <w:r w:rsidRPr="00F17129">
        <w:rPr>
          <w:rFonts w:ascii="Times New Roman" w:hAnsi="Times New Roman"/>
          <w:b/>
          <w:sz w:val="26"/>
          <w:szCs w:val="26"/>
        </w:rPr>
        <w:t>Переверзева</w:t>
      </w:r>
    </w:p>
    <w:p w:rsidR="00F17129" w:rsidRPr="00F17129" w:rsidP="00F17129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2C62" w:rsidRPr="00F17129">
      <w:pPr>
        <w:rPr>
          <w:sz w:val="26"/>
          <w:szCs w:val="26"/>
        </w:rPr>
      </w:pPr>
    </w:p>
    <w:sectPr w:rsidSect="008C53E8">
      <w:footerReference w:type="default" r:id="rId11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????§??§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44777841"/>
      <w:docPartObj>
        <w:docPartGallery w:val="Page Numbers (Bottom of Page)"/>
        <w:docPartUnique/>
      </w:docPartObj>
    </w:sdtPr>
    <w:sdtContent>
      <w:p w:rsidR="00D448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48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29"/>
    <w:rsid w:val="00562C62"/>
    <w:rsid w:val="00D448B8"/>
    <w:rsid w:val="00F17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712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71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F1712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">
    <w:name w:val="Основной текст 2 Знак"/>
    <w:basedOn w:val="DefaultParagraphFont"/>
    <w:link w:val="BodyText2"/>
    <w:rsid w:val="00F17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F1712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a"/>
    <w:uiPriority w:val="99"/>
    <w:unhideWhenUsed/>
    <w:rsid w:val="00F1712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1712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2000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3/?marker=fdoctlaw" TargetMode="External" /><Relationship Id="rId5" Type="http://schemas.openxmlformats.org/officeDocument/2006/relationships/hyperlink" Target="http://www.consultant.ru/document/Cons_doc_LAW_61569/b819c620a8c698de35861ad4c9d9696ee0c3ee7a/" TargetMode="External" /><Relationship Id="rId6" Type="http://schemas.openxmlformats.org/officeDocument/2006/relationships/hyperlink" Target="garantf1://10008000.32233/" TargetMode="External" /><Relationship Id="rId7" Type="http://schemas.openxmlformats.org/officeDocument/2006/relationships/hyperlink" Target="http://sudact.ru/law/uk-rf/obshchaia-chast/razdel-iv/glava-11/statia-75/?marker=fdoctlaw" TargetMode="External" /><Relationship Id="rId8" Type="http://schemas.openxmlformats.org/officeDocument/2006/relationships/hyperlink" Target="file:///\\172.16.240.200\96\&#1048;.&#1086;.%20&#1084;&#1080;&#1088;&#1086;&#1074;&#1086;&#1081;%20&#1089;&#1091;&#1076;&#1100;&#1080;%2097%20-2017)\&#1059;&#1055;&#1050;\&#1055;&#1086;&#1089;&#1090;&#1072;&#1085;&#1086;&#1074;&#1083;&#1077;&#1085;&#1080;&#1077;%20&#1086;%20&#1087;&#1088;&#1077;&#1082;&#1088;&#1072;&#1097;&#1077;&#1085;&#1080;&#1080;\1-97-42-18%20%20&#1057;&#1082;&#1086;&#1088;&#1086;&#1087;&#1072;&#1076;%20322.3,%20&#1087;&#1088;&#1077;&#1082;&#1088;&#1072;&#1097;&#1077;&#1085;&#1080;&#1077;.rtf" TargetMode="External" /><Relationship Id="rId9" Type="http://schemas.openxmlformats.org/officeDocument/2006/relationships/hyperlink" Target="https://rospravosudie.com/law/%D0%A1%D1%82%D0%B0%D1%82%D1%8C%D1%8F_28_%D0%A3%D0%9F%D0%9A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