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5380D" w:rsidRPr="0007631B" w:rsidP="00D510F3">
      <w:pPr>
        <w:ind w:firstLine="567"/>
        <w:jc w:val="right"/>
        <w:rPr>
          <w:b/>
          <w:sz w:val="26"/>
          <w:szCs w:val="26"/>
        </w:rPr>
      </w:pPr>
      <w:r w:rsidRPr="0007631B">
        <w:rPr>
          <w:b/>
          <w:sz w:val="26"/>
          <w:szCs w:val="26"/>
        </w:rPr>
        <w:t xml:space="preserve">        </w:t>
      </w:r>
      <w:r w:rsidRPr="0007631B" w:rsidR="0064567A">
        <w:rPr>
          <w:b/>
          <w:sz w:val="26"/>
          <w:szCs w:val="26"/>
        </w:rPr>
        <w:t xml:space="preserve">        Дело№1-98-</w:t>
      </w:r>
      <w:r w:rsidRPr="0007631B" w:rsidR="004E27FE">
        <w:rPr>
          <w:b/>
          <w:sz w:val="26"/>
          <w:szCs w:val="26"/>
        </w:rPr>
        <w:t>5</w:t>
      </w:r>
      <w:r w:rsidRPr="0007631B">
        <w:rPr>
          <w:b/>
          <w:sz w:val="26"/>
          <w:szCs w:val="26"/>
        </w:rPr>
        <w:t>/</w:t>
      </w:r>
      <w:r w:rsidR="00BA1D29">
        <w:rPr>
          <w:b/>
          <w:sz w:val="26"/>
          <w:szCs w:val="26"/>
        </w:rPr>
        <w:t>2021</w:t>
      </w:r>
    </w:p>
    <w:p w:rsidR="00C5380D" w:rsidRPr="0007631B" w:rsidP="00D510F3">
      <w:pPr>
        <w:widowControl w:val="0"/>
        <w:tabs>
          <w:tab w:val="left" w:pos="0"/>
        </w:tabs>
        <w:suppressAutoHyphens/>
        <w:autoSpaceDE w:val="0"/>
        <w:ind w:firstLine="567"/>
        <w:jc w:val="right"/>
        <w:rPr>
          <w:rFonts w:eastAsia="Lucida Sans Unicode"/>
          <w:b/>
          <w:bCs/>
          <w:kern w:val="1"/>
          <w:sz w:val="26"/>
          <w:szCs w:val="26"/>
          <w:lang w:eastAsia="en-US"/>
        </w:rPr>
      </w:pPr>
      <w:r w:rsidRPr="0007631B">
        <w:rPr>
          <w:rFonts w:eastAsia="Lucida Sans Unicode"/>
          <w:b/>
          <w:bCs/>
          <w:kern w:val="1"/>
          <w:sz w:val="26"/>
          <w:szCs w:val="26"/>
          <w:lang w:eastAsia="en-US"/>
        </w:rPr>
        <w:t>91MS0095</w:t>
      </w:r>
      <w:r w:rsidRPr="0007631B">
        <w:rPr>
          <w:rFonts w:eastAsia="Lucida Sans Unicode"/>
          <w:b/>
          <w:bCs/>
          <w:kern w:val="1"/>
          <w:sz w:val="26"/>
          <w:szCs w:val="26"/>
          <w:lang w:eastAsia="en-US"/>
        </w:rPr>
        <w:t>-01-</w:t>
      </w:r>
      <w:r w:rsidRPr="0007631B" w:rsidR="00FA3166">
        <w:rPr>
          <w:rFonts w:eastAsia="Lucida Sans Unicode"/>
          <w:b/>
          <w:bCs/>
          <w:kern w:val="1"/>
          <w:sz w:val="26"/>
          <w:szCs w:val="26"/>
          <w:lang w:eastAsia="en-US"/>
        </w:rPr>
        <w:t>2020</w:t>
      </w:r>
      <w:r w:rsidRPr="0007631B">
        <w:rPr>
          <w:rFonts w:eastAsia="Lucida Sans Unicode"/>
          <w:b/>
          <w:bCs/>
          <w:kern w:val="1"/>
          <w:sz w:val="26"/>
          <w:szCs w:val="26"/>
          <w:lang w:eastAsia="en-US"/>
        </w:rPr>
        <w:t>-</w:t>
      </w:r>
      <w:r w:rsidRPr="0007631B">
        <w:rPr>
          <w:rFonts w:eastAsia="Lucida Sans Unicode"/>
          <w:b/>
          <w:bCs/>
          <w:kern w:val="1"/>
          <w:sz w:val="26"/>
          <w:szCs w:val="26"/>
          <w:lang w:eastAsia="en-US"/>
        </w:rPr>
        <w:t>001775</w:t>
      </w:r>
      <w:r w:rsidRPr="0007631B">
        <w:rPr>
          <w:rFonts w:eastAsia="Lucida Sans Unicode"/>
          <w:b/>
          <w:bCs/>
          <w:kern w:val="1"/>
          <w:sz w:val="26"/>
          <w:szCs w:val="26"/>
          <w:lang w:eastAsia="en-US"/>
        </w:rPr>
        <w:t>-</w:t>
      </w:r>
      <w:r w:rsidRPr="0007631B">
        <w:rPr>
          <w:rFonts w:eastAsia="Lucida Sans Unicode"/>
          <w:b/>
          <w:bCs/>
          <w:kern w:val="1"/>
          <w:sz w:val="26"/>
          <w:szCs w:val="26"/>
          <w:lang w:eastAsia="en-US"/>
        </w:rPr>
        <w:t>18</w:t>
      </w:r>
    </w:p>
    <w:p w:rsidR="00D471CF" w:rsidRPr="0007631B" w:rsidP="00D510F3">
      <w:pPr>
        <w:ind w:firstLine="567"/>
        <w:rPr>
          <w:b/>
          <w:sz w:val="26"/>
          <w:szCs w:val="26"/>
        </w:rPr>
      </w:pPr>
    </w:p>
    <w:p w:rsidR="00592ED3" w:rsidRPr="0007631B" w:rsidP="00D510F3">
      <w:pPr>
        <w:ind w:firstLine="567"/>
        <w:jc w:val="center"/>
        <w:rPr>
          <w:b/>
          <w:sz w:val="26"/>
          <w:szCs w:val="26"/>
        </w:rPr>
      </w:pPr>
      <w:r w:rsidRPr="0007631B">
        <w:rPr>
          <w:b/>
          <w:sz w:val="26"/>
          <w:szCs w:val="26"/>
        </w:rPr>
        <w:t>ПОСТАНОВЛЕНИЕ</w:t>
      </w:r>
    </w:p>
    <w:p w:rsidR="00592ED3" w:rsidRPr="0007631B" w:rsidP="00D510F3">
      <w:pPr>
        <w:ind w:firstLine="567"/>
        <w:jc w:val="center"/>
        <w:rPr>
          <w:b/>
          <w:sz w:val="26"/>
          <w:szCs w:val="26"/>
        </w:rPr>
      </w:pPr>
      <w:r w:rsidRPr="0007631B">
        <w:rPr>
          <w:b/>
          <w:sz w:val="26"/>
          <w:szCs w:val="26"/>
        </w:rPr>
        <w:t>о прекращении уголовного дела</w:t>
      </w:r>
    </w:p>
    <w:p w:rsidR="00EE2625" w:rsidRPr="0007631B" w:rsidP="00D510F3">
      <w:pPr>
        <w:ind w:firstLine="567"/>
        <w:jc w:val="center"/>
        <w:rPr>
          <w:b/>
          <w:sz w:val="26"/>
          <w:szCs w:val="26"/>
        </w:rPr>
      </w:pPr>
    </w:p>
    <w:tbl>
      <w:tblPr>
        <w:tblW w:w="9464" w:type="dxa"/>
        <w:tblLayout w:type="fixed"/>
        <w:tblLook w:val="0000"/>
      </w:tblPr>
      <w:tblGrid>
        <w:gridCol w:w="4788"/>
        <w:gridCol w:w="4676"/>
      </w:tblGrid>
      <w:tr w:rsidTr="00B827B9">
        <w:tblPrEx>
          <w:tblW w:w="9464" w:type="dxa"/>
          <w:tblLayout w:type="fixed"/>
          <w:tblLook w:val="0000"/>
        </w:tblPrEx>
        <w:tc>
          <w:tcPr>
            <w:tcW w:w="4788" w:type="dxa"/>
          </w:tcPr>
          <w:p w:rsidR="00EE2625" w:rsidRPr="0007631B" w:rsidP="004E27FE">
            <w:pPr>
              <w:widowControl w:val="0"/>
              <w:suppressAutoHyphens/>
              <w:snapToGrid w:val="0"/>
              <w:ind w:firstLine="567"/>
              <w:rPr>
                <w:rFonts w:eastAsia="Lucida Sans Unicode"/>
                <w:b/>
                <w:kern w:val="1"/>
                <w:sz w:val="26"/>
                <w:szCs w:val="26"/>
                <w:lang w:eastAsia="en-US"/>
              </w:rPr>
            </w:pPr>
            <w:r w:rsidRPr="0007631B">
              <w:rPr>
                <w:rFonts w:eastAsia="Lucida Sans Unicode"/>
                <w:b/>
                <w:kern w:val="1"/>
                <w:sz w:val="26"/>
                <w:szCs w:val="26"/>
                <w:lang w:eastAsia="en-US"/>
              </w:rPr>
              <w:t>25</w:t>
            </w:r>
            <w:r w:rsidRPr="0007631B" w:rsidR="00362667">
              <w:rPr>
                <w:rFonts w:eastAsia="Lucida Sans Unicode"/>
                <w:b/>
                <w:kern w:val="1"/>
                <w:sz w:val="26"/>
                <w:szCs w:val="26"/>
                <w:lang w:eastAsia="en-US"/>
              </w:rPr>
              <w:t xml:space="preserve"> </w:t>
            </w:r>
            <w:r w:rsidRPr="0007631B">
              <w:rPr>
                <w:rFonts w:eastAsia="Lucida Sans Unicode"/>
                <w:b/>
                <w:kern w:val="1"/>
                <w:sz w:val="26"/>
                <w:szCs w:val="26"/>
                <w:lang w:eastAsia="en-US"/>
              </w:rPr>
              <w:t>января</w:t>
            </w:r>
            <w:r w:rsidRPr="0007631B" w:rsidR="00114E3F">
              <w:rPr>
                <w:rFonts w:eastAsia="Lucida Sans Unicode"/>
                <w:b/>
                <w:kern w:val="1"/>
                <w:sz w:val="26"/>
                <w:szCs w:val="26"/>
                <w:lang w:eastAsia="en-US"/>
              </w:rPr>
              <w:t xml:space="preserve"> </w:t>
            </w:r>
            <w:r w:rsidRPr="0007631B">
              <w:rPr>
                <w:rFonts w:eastAsia="Lucida Sans Unicode"/>
                <w:b/>
                <w:kern w:val="1"/>
                <w:sz w:val="26"/>
                <w:szCs w:val="26"/>
                <w:lang w:eastAsia="en-US"/>
              </w:rPr>
              <w:t>2021</w:t>
            </w:r>
            <w:r w:rsidRPr="0007631B" w:rsidR="00362667">
              <w:rPr>
                <w:rFonts w:eastAsia="Lucida Sans Unicode"/>
                <w:b/>
                <w:kern w:val="1"/>
                <w:sz w:val="26"/>
                <w:szCs w:val="26"/>
                <w:lang w:eastAsia="en-US"/>
              </w:rPr>
              <w:t xml:space="preserve"> года</w:t>
            </w:r>
          </w:p>
        </w:tc>
        <w:tc>
          <w:tcPr>
            <w:tcW w:w="4676" w:type="dxa"/>
          </w:tcPr>
          <w:p w:rsidR="00EE2625" w:rsidRPr="0007631B" w:rsidP="00D510F3">
            <w:pPr>
              <w:widowControl w:val="0"/>
              <w:suppressAutoHyphens/>
              <w:snapToGrid w:val="0"/>
              <w:ind w:firstLine="567"/>
              <w:rPr>
                <w:rFonts w:eastAsia="Lucida Sans Unicode"/>
                <w:b/>
                <w:kern w:val="1"/>
                <w:sz w:val="26"/>
                <w:szCs w:val="26"/>
                <w:lang w:eastAsia="en-US"/>
              </w:rPr>
            </w:pPr>
            <w:r w:rsidRPr="0007631B">
              <w:rPr>
                <w:rFonts w:eastAsia="Lucida Sans Unicode"/>
                <w:b/>
                <w:kern w:val="1"/>
                <w:sz w:val="26"/>
                <w:szCs w:val="26"/>
                <w:lang w:eastAsia="en-US"/>
              </w:rPr>
              <w:t xml:space="preserve">                                         </w:t>
            </w:r>
            <w:r w:rsidRPr="0007631B" w:rsidR="00BA6DFF">
              <w:rPr>
                <w:rFonts w:eastAsia="Lucida Sans Unicode"/>
                <w:b/>
                <w:kern w:val="1"/>
                <w:sz w:val="26"/>
                <w:szCs w:val="26"/>
                <w:lang w:eastAsia="en-US"/>
              </w:rPr>
              <w:t xml:space="preserve">  </w:t>
            </w:r>
            <w:r w:rsidR="0007631B">
              <w:rPr>
                <w:rFonts w:eastAsia="Lucida Sans Unicode"/>
                <w:b/>
                <w:kern w:val="1"/>
                <w:sz w:val="26"/>
                <w:szCs w:val="26"/>
                <w:lang w:eastAsia="en-US"/>
              </w:rPr>
              <w:t xml:space="preserve">   </w:t>
            </w:r>
            <w:r w:rsidRPr="0007631B">
              <w:rPr>
                <w:rFonts w:eastAsia="Lucida Sans Unicode"/>
                <w:b/>
                <w:kern w:val="1"/>
                <w:sz w:val="26"/>
                <w:szCs w:val="26"/>
                <w:lang w:eastAsia="en-US"/>
              </w:rPr>
              <w:t>г. Ялт</w:t>
            </w:r>
            <w:r w:rsidRPr="0007631B" w:rsidR="00D510F3">
              <w:rPr>
                <w:rFonts w:eastAsia="Lucida Sans Unicode"/>
                <w:b/>
                <w:kern w:val="1"/>
                <w:sz w:val="26"/>
                <w:szCs w:val="26"/>
                <w:lang w:eastAsia="en-US"/>
              </w:rPr>
              <w:t>а</w:t>
            </w:r>
          </w:p>
        </w:tc>
      </w:tr>
    </w:tbl>
    <w:p w:rsidR="00C521DB" w:rsidRPr="0007631B" w:rsidP="00D510F3">
      <w:pPr>
        <w:keepNext/>
        <w:widowControl w:val="0"/>
        <w:suppressAutoHyphens/>
        <w:ind w:firstLine="567"/>
        <w:jc w:val="both"/>
        <w:outlineLvl w:val="0"/>
        <w:rPr>
          <w:rFonts w:eastAsia="Lucida Sans Unicode"/>
          <w:kern w:val="1"/>
          <w:sz w:val="26"/>
          <w:szCs w:val="26"/>
        </w:rPr>
      </w:pPr>
      <w:r w:rsidRPr="0007631B">
        <w:rPr>
          <w:rFonts w:eastAsia="Lucida Sans Unicode"/>
          <w:kern w:val="1"/>
          <w:sz w:val="26"/>
          <w:szCs w:val="26"/>
        </w:rPr>
        <w:t xml:space="preserve">Суд в составе председательствующего мирового судьи судебного участка №98 Ялтинского судебного района (городской округ Ялта) Республики Крым </w:t>
      </w:r>
      <w:r w:rsidRPr="0007631B">
        <w:rPr>
          <w:rFonts w:eastAsia="Lucida Sans Unicode"/>
          <w:kern w:val="1"/>
          <w:sz w:val="26"/>
          <w:szCs w:val="26"/>
        </w:rPr>
        <w:t>Чинова</w:t>
      </w:r>
      <w:r w:rsidRPr="0007631B">
        <w:rPr>
          <w:rFonts w:eastAsia="Lucida Sans Unicode"/>
          <w:kern w:val="1"/>
          <w:sz w:val="26"/>
          <w:szCs w:val="26"/>
        </w:rPr>
        <w:t xml:space="preserve"> К.Г., при </w:t>
      </w:r>
      <w:r w:rsidRPr="0007631B" w:rsidR="00195A37">
        <w:rPr>
          <w:rFonts w:eastAsia="Lucida Sans Unicode"/>
          <w:kern w:val="1"/>
          <w:sz w:val="26"/>
          <w:szCs w:val="26"/>
        </w:rPr>
        <w:t>секретаре судебного заседания</w:t>
      </w:r>
      <w:r w:rsidRPr="0007631B">
        <w:rPr>
          <w:rFonts w:eastAsia="Lucida Sans Unicode"/>
          <w:kern w:val="1"/>
          <w:sz w:val="26"/>
          <w:szCs w:val="26"/>
        </w:rPr>
        <w:t xml:space="preserve"> </w:t>
      </w:r>
      <w:r w:rsidRPr="0007631B" w:rsidR="00195A37">
        <w:rPr>
          <w:rFonts w:eastAsia="Lucida Sans Unicode"/>
          <w:kern w:val="1"/>
          <w:sz w:val="26"/>
          <w:szCs w:val="26"/>
        </w:rPr>
        <w:t>Макеевой Н.В.</w:t>
      </w:r>
      <w:r w:rsidRPr="0007631B">
        <w:rPr>
          <w:rFonts w:eastAsia="Lucida Sans Unicode"/>
          <w:kern w:val="1"/>
          <w:sz w:val="26"/>
          <w:szCs w:val="26"/>
        </w:rPr>
        <w:t>, с участием:</w:t>
      </w:r>
    </w:p>
    <w:p w:rsidR="00C521DB" w:rsidRPr="0007631B" w:rsidP="00D510F3">
      <w:pPr>
        <w:keepNext/>
        <w:widowControl w:val="0"/>
        <w:suppressAutoHyphens/>
        <w:ind w:firstLine="567"/>
        <w:jc w:val="both"/>
        <w:outlineLvl w:val="0"/>
        <w:rPr>
          <w:rFonts w:eastAsia="Lucida Sans Unicode"/>
          <w:kern w:val="1"/>
          <w:sz w:val="26"/>
          <w:szCs w:val="26"/>
        </w:rPr>
      </w:pPr>
      <w:r w:rsidRPr="0007631B">
        <w:rPr>
          <w:rFonts w:eastAsia="Lucida Sans Unicode"/>
          <w:kern w:val="1"/>
          <w:sz w:val="26"/>
          <w:szCs w:val="26"/>
        </w:rPr>
        <w:t xml:space="preserve"> государственного обвинителя –</w:t>
      </w:r>
      <w:r w:rsidRPr="0007631B" w:rsidR="004E27FE">
        <w:rPr>
          <w:rFonts w:eastAsia="Lucida Sans Unicode"/>
          <w:kern w:val="1"/>
          <w:sz w:val="26"/>
          <w:szCs w:val="26"/>
        </w:rPr>
        <w:t xml:space="preserve"> старшего </w:t>
      </w:r>
      <w:r w:rsidRPr="0007631B">
        <w:rPr>
          <w:rFonts w:eastAsia="Lucida Sans Unicode"/>
          <w:kern w:val="1"/>
          <w:sz w:val="26"/>
          <w:szCs w:val="26"/>
        </w:rPr>
        <w:t>помощн</w:t>
      </w:r>
      <w:r w:rsidRPr="0007631B" w:rsidR="00195A37">
        <w:rPr>
          <w:rFonts w:eastAsia="Lucida Sans Unicode"/>
          <w:kern w:val="1"/>
          <w:sz w:val="26"/>
          <w:szCs w:val="26"/>
        </w:rPr>
        <w:t xml:space="preserve">ика прокурора </w:t>
      </w:r>
      <w:r w:rsidRPr="0007631B" w:rsidR="00195A37">
        <w:rPr>
          <w:rFonts w:eastAsia="Lucida Sans Unicode"/>
          <w:kern w:val="1"/>
          <w:sz w:val="26"/>
          <w:szCs w:val="26"/>
        </w:rPr>
        <w:t>г</w:t>
      </w:r>
      <w:r w:rsidRPr="0007631B" w:rsidR="00195A37">
        <w:rPr>
          <w:rFonts w:eastAsia="Lucida Sans Unicode"/>
          <w:kern w:val="1"/>
          <w:sz w:val="26"/>
          <w:szCs w:val="26"/>
        </w:rPr>
        <w:t>.</w:t>
      </w:r>
      <w:r w:rsidRPr="0007631B">
        <w:rPr>
          <w:rFonts w:eastAsia="Lucida Sans Unicode"/>
          <w:kern w:val="1"/>
          <w:sz w:val="26"/>
          <w:szCs w:val="26"/>
        </w:rPr>
        <w:t>Я</w:t>
      </w:r>
      <w:r w:rsidRPr="0007631B">
        <w:rPr>
          <w:rFonts w:eastAsia="Lucida Sans Unicode"/>
          <w:kern w:val="1"/>
          <w:sz w:val="26"/>
          <w:szCs w:val="26"/>
        </w:rPr>
        <w:t>лты</w:t>
      </w:r>
      <w:r w:rsidRPr="0007631B">
        <w:rPr>
          <w:rFonts w:eastAsia="Lucida Sans Unicode"/>
          <w:kern w:val="1"/>
          <w:sz w:val="26"/>
          <w:szCs w:val="26"/>
        </w:rPr>
        <w:t xml:space="preserve"> Республики Крым </w:t>
      </w:r>
      <w:r w:rsidRPr="0007631B" w:rsidR="004E27FE">
        <w:rPr>
          <w:rFonts w:eastAsia="Lucida Sans Unicode"/>
          <w:kern w:val="1"/>
          <w:sz w:val="26"/>
          <w:szCs w:val="26"/>
        </w:rPr>
        <w:t>Скляр О.В.,</w:t>
      </w:r>
      <w:r w:rsidRPr="0007631B">
        <w:rPr>
          <w:rFonts w:eastAsia="Lucida Sans Unicode"/>
          <w:kern w:val="1"/>
          <w:sz w:val="26"/>
          <w:szCs w:val="26"/>
        </w:rPr>
        <w:t xml:space="preserve"> </w:t>
      </w:r>
    </w:p>
    <w:p w:rsidR="00195A37" w:rsidRPr="0007631B" w:rsidP="00D510F3">
      <w:pPr>
        <w:keepNext/>
        <w:widowControl w:val="0"/>
        <w:suppressAutoHyphens/>
        <w:ind w:firstLine="567"/>
        <w:jc w:val="both"/>
        <w:outlineLvl w:val="0"/>
        <w:rPr>
          <w:rFonts w:eastAsia="Lucida Sans Unicode"/>
          <w:kern w:val="1"/>
          <w:sz w:val="26"/>
          <w:szCs w:val="26"/>
        </w:rPr>
      </w:pPr>
      <w:r w:rsidRPr="0007631B">
        <w:rPr>
          <w:rFonts w:eastAsia="Lucida Sans Unicode"/>
          <w:kern w:val="1"/>
          <w:sz w:val="26"/>
          <w:szCs w:val="26"/>
        </w:rPr>
        <w:t xml:space="preserve">защитника подсудимого – </w:t>
      </w:r>
      <w:r w:rsidRPr="0007631B" w:rsidR="00C5380D">
        <w:rPr>
          <w:rFonts w:eastAsia="Lucida Sans Unicode"/>
          <w:kern w:val="1"/>
          <w:sz w:val="26"/>
          <w:szCs w:val="26"/>
        </w:rPr>
        <w:t xml:space="preserve">адвоката </w:t>
      </w:r>
      <w:r w:rsidRPr="0007631B" w:rsidR="004E27FE">
        <w:rPr>
          <w:rFonts w:eastAsia="Lucida Sans Unicode"/>
          <w:kern w:val="1"/>
          <w:sz w:val="26"/>
          <w:szCs w:val="26"/>
        </w:rPr>
        <w:t>Чернышева С.М.</w:t>
      </w:r>
      <w:r w:rsidRPr="0007631B" w:rsidR="00417222">
        <w:rPr>
          <w:rFonts w:eastAsia="Lucida Sans Unicode"/>
          <w:kern w:val="1"/>
          <w:sz w:val="26"/>
          <w:szCs w:val="26"/>
        </w:rPr>
        <w:t xml:space="preserve">, </w:t>
      </w:r>
    </w:p>
    <w:p w:rsidR="00C5380D" w:rsidRPr="0007631B" w:rsidP="00D510F3">
      <w:pPr>
        <w:keepNext/>
        <w:widowControl w:val="0"/>
        <w:suppressAutoHyphens/>
        <w:ind w:firstLine="567"/>
        <w:jc w:val="both"/>
        <w:outlineLvl w:val="0"/>
        <w:rPr>
          <w:rFonts w:eastAsia="Lucida Sans Unicode"/>
          <w:kern w:val="1"/>
          <w:sz w:val="26"/>
          <w:szCs w:val="26"/>
        </w:rPr>
      </w:pPr>
      <w:r w:rsidRPr="0007631B">
        <w:rPr>
          <w:rFonts w:eastAsia="Lucida Sans Unicode"/>
          <w:kern w:val="1"/>
          <w:sz w:val="26"/>
          <w:szCs w:val="26"/>
          <w:lang w:eastAsia="en-US"/>
        </w:rPr>
        <w:t>по</w:t>
      </w:r>
      <w:r w:rsidRPr="0007631B" w:rsidR="004E27FE">
        <w:rPr>
          <w:rFonts w:eastAsia="Lucida Sans Unicode"/>
          <w:kern w:val="1"/>
          <w:sz w:val="26"/>
          <w:szCs w:val="26"/>
          <w:lang w:eastAsia="en-US"/>
        </w:rPr>
        <w:t>терпевшей</w:t>
      </w:r>
      <w:r w:rsidRPr="0007631B">
        <w:rPr>
          <w:rFonts w:eastAsia="Lucida Sans Unicode"/>
          <w:kern w:val="1"/>
          <w:sz w:val="26"/>
          <w:szCs w:val="26"/>
          <w:lang w:eastAsia="en-US"/>
        </w:rPr>
        <w:t xml:space="preserve"> – </w:t>
      </w:r>
      <w:r w:rsidR="00657F8E">
        <w:rPr>
          <w:rFonts w:eastAsia="Lucida Sans Unicode"/>
          <w:kern w:val="1"/>
          <w:sz w:val="26"/>
          <w:szCs w:val="26"/>
          <w:lang w:eastAsia="en-US"/>
        </w:rPr>
        <w:t>ФИО</w:t>
      </w:r>
      <w:r w:rsidRPr="0007631B" w:rsidR="00CD04CC">
        <w:rPr>
          <w:rFonts w:eastAsia="Lucida Sans Unicode"/>
          <w:kern w:val="1"/>
          <w:sz w:val="26"/>
          <w:szCs w:val="26"/>
          <w:lang w:eastAsia="en-US"/>
        </w:rPr>
        <w:t>,</w:t>
      </w:r>
    </w:p>
    <w:p w:rsidR="00C521DB" w:rsidRPr="0007631B" w:rsidP="00D510F3">
      <w:pPr>
        <w:keepNext/>
        <w:tabs>
          <w:tab w:val="num" w:pos="0"/>
          <w:tab w:val="left" w:pos="5103"/>
        </w:tabs>
        <w:suppressAutoHyphens/>
        <w:ind w:firstLine="567"/>
        <w:jc w:val="both"/>
        <w:outlineLvl w:val="0"/>
        <w:rPr>
          <w:rFonts w:eastAsia="Lucida Sans Unicode"/>
          <w:kern w:val="1"/>
          <w:sz w:val="26"/>
          <w:szCs w:val="26"/>
          <w:lang w:eastAsia="en-US"/>
        </w:rPr>
      </w:pPr>
      <w:r w:rsidRPr="0007631B">
        <w:rPr>
          <w:rFonts w:eastAsia="Lucida Sans Unicode"/>
          <w:kern w:val="1"/>
          <w:sz w:val="26"/>
          <w:szCs w:val="26"/>
          <w:lang w:eastAsia="en-US"/>
        </w:rPr>
        <w:t xml:space="preserve">подсудимого – </w:t>
      </w:r>
      <w:r w:rsidRPr="0007631B" w:rsidR="004E27FE">
        <w:rPr>
          <w:rFonts w:eastAsia="Lucida Sans Unicode"/>
          <w:kern w:val="1"/>
          <w:sz w:val="26"/>
          <w:szCs w:val="26"/>
          <w:lang w:eastAsia="en-US"/>
        </w:rPr>
        <w:t>Саповатова</w:t>
      </w:r>
      <w:r w:rsidRPr="0007631B" w:rsidR="004E27FE">
        <w:rPr>
          <w:rFonts w:eastAsia="Lucida Sans Unicode"/>
          <w:kern w:val="1"/>
          <w:sz w:val="26"/>
          <w:szCs w:val="26"/>
          <w:lang w:eastAsia="en-US"/>
        </w:rPr>
        <w:t xml:space="preserve"> В.В.,</w:t>
      </w:r>
    </w:p>
    <w:p w:rsidR="00195A37" w:rsidRPr="0007631B" w:rsidP="00D510F3">
      <w:pPr>
        <w:widowControl w:val="0"/>
        <w:suppressAutoHyphens/>
        <w:ind w:firstLine="567"/>
        <w:jc w:val="both"/>
        <w:rPr>
          <w:rFonts w:eastAsia="Lucida Sans Unicode"/>
          <w:kern w:val="1"/>
          <w:sz w:val="26"/>
          <w:szCs w:val="26"/>
          <w:lang w:eastAsia="en-US"/>
        </w:rPr>
      </w:pPr>
      <w:r w:rsidRPr="0007631B">
        <w:rPr>
          <w:rFonts w:eastAsia="Lucida Sans Unicode"/>
          <w:kern w:val="1"/>
          <w:sz w:val="26"/>
          <w:szCs w:val="26"/>
          <w:lang w:eastAsia="en-US"/>
        </w:rPr>
        <w:t xml:space="preserve">рассмотрев в открытом судебном заседании </w:t>
      </w:r>
      <w:r w:rsidRPr="0007631B" w:rsidR="00C5380D">
        <w:rPr>
          <w:rFonts w:eastAsia="Lucida Sans Unicode"/>
          <w:kern w:val="1"/>
          <w:sz w:val="26"/>
          <w:szCs w:val="26"/>
          <w:lang w:eastAsia="en-US"/>
        </w:rPr>
        <w:t xml:space="preserve">в помещении судебного участка </w:t>
      </w:r>
      <w:r w:rsidRPr="0007631B">
        <w:rPr>
          <w:rFonts w:eastAsia="Lucida Sans Unicode"/>
          <w:kern w:val="1"/>
          <w:sz w:val="26"/>
          <w:szCs w:val="26"/>
          <w:lang w:eastAsia="en-US"/>
        </w:rPr>
        <w:t>в особом порядке уголовное дело по обвинению:</w:t>
      </w:r>
    </w:p>
    <w:p w:rsidR="0007631B" w:rsidP="0007631B">
      <w:pPr>
        <w:widowControl w:val="0"/>
        <w:suppressAutoHyphens/>
        <w:ind w:firstLine="567"/>
        <w:jc w:val="both"/>
        <w:rPr>
          <w:rFonts w:eastAsia="Lucida Sans Unicode"/>
          <w:kern w:val="1"/>
          <w:sz w:val="26"/>
          <w:szCs w:val="26"/>
          <w:lang w:eastAsia="en-US"/>
        </w:rPr>
      </w:pPr>
      <w:r w:rsidRPr="0007631B">
        <w:rPr>
          <w:b/>
          <w:i/>
          <w:sz w:val="26"/>
          <w:szCs w:val="26"/>
        </w:rPr>
        <w:t>Саповатова</w:t>
      </w:r>
      <w:r w:rsidRPr="0007631B">
        <w:rPr>
          <w:b/>
          <w:i/>
          <w:sz w:val="26"/>
          <w:szCs w:val="26"/>
        </w:rPr>
        <w:t xml:space="preserve"> Владислава Владимировича</w:t>
      </w:r>
      <w:r w:rsidRPr="0007631B" w:rsidR="00F700A6">
        <w:rPr>
          <w:kern w:val="1"/>
          <w:sz w:val="26"/>
          <w:szCs w:val="26"/>
          <w:lang w:eastAsia="x-none"/>
        </w:rPr>
        <w:t xml:space="preserve">, </w:t>
      </w:r>
      <w:r w:rsidR="00657F8E">
        <w:rPr>
          <w:kern w:val="1"/>
          <w:sz w:val="26"/>
          <w:szCs w:val="26"/>
          <w:lang w:eastAsia="x-none"/>
        </w:rPr>
        <w:t>«ПЕРСОНАЛЬНЫЕ ДАННЫЕ»</w:t>
      </w:r>
      <w:r w:rsidRPr="0007631B" w:rsidR="00A10004">
        <w:rPr>
          <w:rFonts w:eastAsia="Lucida Sans Unicode"/>
          <w:kern w:val="1"/>
          <w:sz w:val="26"/>
          <w:szCs w:val="26"/>
        </w:rPr>
        <w:t>,</w:t>
      </w:r>
    </w:p>
    <w:p w:rsidR="00DC4E4B" w:rsidRPr="0007631B" w:rsidP="0007631B">
      <w:pPr>
        <w:widowControl w:val="0"/>
        <w:suppressAutoHyphens/>
        <w:ind w:firstLine="567"/>
        <w:jc w:val="both"/>
        <w:rPr>
          <w:rFonts w:eastAsia="Lucida Sans Unicode"/>
          <w:kern w:val="1"/>
          <w:sz w:val="26"/>
          <w:szCs w:val="26"/>
          <w:lang w:eastAsia="en-US"/>
        </w:rPr>
      </w:pPr>
      <w:r w:rsidRPr="0007631B">
        <w:rPr>
          <w:rFonts w:eastAsia="Lucida Sans Unicode"/>
          <w:kern w:val="1"/>
          <w:sz w:val="26"/>
          <w:szCs w:val="26"/>
          <w:lang w:eastAsia="en-US"/>
        </w:rPr>
        <w:t>в совершении преступлений, предусмотренных</w:t>
      </w:r>
      <w:r w:rsidRPr="0007631B" w:rsidR="00322F6A">
        <w:rPr>
          <w:rFonts w:eastAsia="Lucida Sans Unicode"/>
          <w:kern w:val="1"/>
          <w:sz w:val="26"/>
          <w:szCs w:val="26"/>
          <w:lang w:eastAsia="en-US"/>
        </w:rPr>
        <w:t xml:space="preserve"> ч.1 ст.</w:t>
      </w:r>
      <w:r w:rsidRPr="0007631B" w:rsidR="00195A37">
        <w:rPr>
          <w:rFonts w:eastAsia="Lucida Sans Unicode"/>
          <w:kern w:val="1"/>
          <w:sz w:val="26"/>
          <w:szCs w:val="26"/>
          <w:lang w:eastAsia="en-US"/>
        </w:rPr>
        <w:t>112</w:t>
      </w:r>
      <w:r w:rsidRPr="0007631B">
        <w:rPr>
          <w:rFonts w:eastAsia="Lucida Sans Unicode"/>
          <w:kern w:val="1"/>
          <w:sz w:val="26"/>
          <w:szCs w:val="26"/>
          <w:lang w:eastAsia="en-US"/>
        </w:rPr>
        <w:t>, ч.1 ст.119</w:t>
      </w:r>
      <w:r w:rsidRPr="0007631B" w:rsidR="00362667">
        <w:rPr>
          <w:rFonts w:eastAsia="Lucida Sans Unicode"/>
          <w:kern w:val="1"/>
          <w:sz w:val="26"/>
          <w:szCs w:val="26"/>
          <w:lang w:eastAsia="en-US"/>
        </w:rPr>
        <w:t xml:space="preserve"> УК РФ,</w:t>
      </w:r>
    </w:p>
    <w:p w:rsidR="00B827B9" w:rsidRPr="0007631B" w:rsidP="00D510F3">
      <w:pPr>
        <w:autoSpaceDE w:val="0"/>
        <w:autoSpaceDN w:val="0"/>
        <w:adjustRightInd w:val="0"/>
        <w:ind w:firstLine="567"/>
        <w:jc w:val="both"/>
        <w:rPr>
          <w:b/>
          <w:sz w:val="26"/>
          <w:szCs w:val="26"/>
        </w:rPr>
      </w:pPr>
      <w:r w:rsidRPr="0007631B">
        <w:rPr>
          <w:sz w:val="26"/>
          <w:szCs w:val="26"/>
        </w:rPr>
        <w:t xml:space="preserve"> </w:t>
      </w:r>
      <w:r w:rsidRPr="0007631B">
        <w:rPr>
          <w:b/>
          <w:sz w:val="26"/>
          <w:szCs w:val="26"/>
        </w:rPr>
        <w:t xml:space="preserve">                                           </w:t>
      </w:r>
    </w:p>
    <w:p w:rsidR="0058062B" w:rsidRPr="0007631B" w:rsidP="00D510F3">
      <w:pPr>
        <w:autoSpaceDE w:val="0"/>
        <w:autoSpaceDN w:val="0"/>
        <w:adjustRightInd w:val="0"/>
        <w:ind w:firstLine="567"/>
        <w:jc w:val="center"/>
        <w:rPr>
          <w:b/>
          <w:sz w:val="26"/>
          <w:szCs w:val="26"/>
        </w:rPr>
      </w:pPr>
      <w:r w:rsidRPr="0007631B">
        <w:rPr>
          <w:b/>
          <w:sz w:val="26"/>
          <w:szCs w:val="26"/>
        </w:rPr>
        <w:t>У С Т А Н О В И Л:</w:t>
      </w:r>
    </w:p>
    <w:p w:rsidR="0058062B" w:rsidRPr="0007631B" w:rsidP="00D510F3">
      <w:pPr>
        <w:ind w:firstLine="567"/>
        <w:jc w:val="center"/>
        <w:rPr>
          <w:b/>
          <w:sz w:val="26"/>
          <w:szCs w:val="26"/>
        </w:rPr>
      </w:pPr>
      <w:r w:rsidRPr="0007631B">
        <w:rPr>
          <w:b/>
          <w:sz w:val="26"/>
          <w:szCs w:val="26"/>
        </w:rPr>
        <w:t xml:space="preserve"> </w:t>
      </w:r>
    </w:p>
    <w:p w:rsidR="004E27FE" w:rsidRPr="0007631B" w:rsidP="004E27FE">
      <w:pPr>
        <w:widowControl w:val="0"/>
        <w:suppressAutoHyphens/>
        <w:ind w:firstLine="567"/>
        <w:jc w:val="both"/>
        <w:rPr>
          <w:kern w:val="1"/>
          <w:sz w:val="26"/>
          <w:szCs w:val="26"/>
          <w:lang w:eastAsia="x-none"/>
        </w:rPr>
      </w:pPr>
      <w:r w:rsidRPr="0007631B">
        <w:rPr>
          <w:rFonts w:cs="Courier New"/>
          <w:sz w:val="26"/>
          <w:szCs w:val="26"/>
        </w:rPr>
        <w:t xml:space="preserve">в производстве мирового судьи находится уголовное дело по обвинению </w:t>
      </w:r>
      <w:r w:rsidRPr="0007631B">
        <w:rPr>
          <w:rFonts w:cs="Courier New"/>
          <w:sz w:val="26"/>
          <w:szCs w:val="26"/>
        </w:rPr>
        <w:t>Саповатова</w:t>
      </w:r>
      <w:r w:rsidRPr="0007631B">
        <w:rPr>
          <w:rFonts w:cs="Courier New"/>
          <w:sz w:val="26"/>
          <w:szCs w:val="26"/>
        </w:rPr>
        <w:t xml:space="preserve"> В.В.</w:t>
      </w:r>
      <w:r w:rsidRPr="0007631B">
        <w:rPr>
          <w:rFonts w:cs="Courier New"/>
          <w:sz w:val="26"/>
          <w:szCs w:val="26"/>
        </w:rPr>
        <w:t xml:space="preserve"> </w:t>
      </w:r>
      <w:r w:rsidRPr="0007631B">
        <w:rPr>
          <w:rFonts w:cs="Courier New"/>
          <w:sz w:val="26"/>
          <w:szCs w:val="26"/>
        </w:rPr>
        <w:t>в совершении преступлений</w:t>
      </w:r>
      <w:r w:rsidRPr="0007631B" w:rsidR="00F700A6">
        <w:rPr>
          <w:rFonts w:cs="Courier New"/>
          <w:sz w:val="26"/>
          <w:szCs w:val="26"/>
        </w:rPr>
        <w:t xml:space="preserve">, </w:t>
      </w:r>
      <w:r w:rsidRPr="0007631B">
        <w:rPr>
          <w:rFonts w:eastAsia="Lucida Sans Unicode"/>
          <w:kern w:val="1"/>
          <w:sz w:val="26"/>
          <w:szCs w:val="26"/>
          <w:lang w:eastAsia="en-US"/>
        </w:rPr>
        <w:t>предусмотренных ч.1 ст.112, ч.1 ст.119 УК РФ</w:t>
      </w:r>
      <w:r w:rsidRPr="0007631B">
        <w:rPr>
          <w:kern w:val="1"/>
          <w:sz w:val="26"/>
          <w:szCs w:val="26"/>
          <w:lang w:eastAsia="x-none"/>
        </w:rPr>
        <w:t>.</w:t>
      </w:r>
    </w:p>
    <w:p w:rsidR="00A269A4" w:rsidRPr="0007631B" w:rsidP="00A269A4">
      <w:pPr>
        <w:widowControl w:val="0"/>
        <w:suppressAutoHyphens/>
        <w:ind w:firstLine="567"/>
        <w:jc w:val="both"/>
        <w:rPr>
          <w:kern w:val="1"/>
          <w:sz w:val="26"/>
          <w:szCs w:val="26"/>
          <w:lang w:eastAsia="x-none"/>
        </w:rPr>
      </w:pPr>
      <w:r w:rsidRPr="0007631B">
        <w:rPr>
          <w:rFonts w:cs="Courier New"/>
          <w:sz w:val="26"/>
          <w:szCs w:val="26"/>
        </w:rPr>
        <w:t xml:space="preserve">Органом дознания </w:t>
      </w:r>
      <w:r w:rsidRPr="0007631B" w:rsidR="004E27FE">
        <w:rPr>
          <w:rFonts w:cs="Courier New"/>
          <w:sz w:val="26"/>
          <w:szCs w:val="26"/>
        </w:rPr>
        <w:t>Саповатов</w:t>
      </w:r>
      <w:r w:rsidRPr="0007631B" w:rsidR="004E27FE">
        <w:rPr>
          <w:rFonts w:cs="Courier New"/>
          <w:sz w:val="26"/>
          <w:szCs w:val="26"/>
        </w:rPr>
        <w:t xml:space="preserve"> В.В. </w:t>
      </w:r>
      <w:r w:rsidRPr="0007631B">
        <w:rPr>
          <w:rFonts w:cs="Courier New"/>
          <w:sz w:val="26"/>
          <w:szCs w:val="26"/>
        </w:rPr>
        <w:t>обвиняется в том, что</w:t>
      </w:r>
      <w:r w:rsidRPr="0007631B" w:rsidR="00FA3166">
        <w:rPr>
          <w:rFonts w:cs="Courier New"/>
          <w:sz w:val="26"/>
          <w:szCs w:val="26"/>
        </w:rPr>
        <w:t xml:space="preserve"> </w:t>
      </w:r>
      <w:r w:rsidRPr="0007631B" w:rsidR="004E27FE">
        <w:rPr>
          <w:rFonts w:cs="Courier New"/>
          <w:sz w:val="26"/>
          <w:szCs w:val="26"/>
        </w:rPr>
        <w:t xml:space="preserve">в период времени с 21 часа 00 минут </w:t>
      </w:r>
      <w:r w:rsidR="00657F8E">
        <w:rPr>
          <w:rFonts w:cs="Courier New"/>
          <w:sz w:val="26"/>
          <w:szCs w:val="26"/>
        </w:rPr>
        <w:t>ДАТА</w:t>
      </w:r>
      <w:r w:rsidRPr="0007631B" w:rsidR="004E27FE">
        <w:rPr>
          <w:rFonts w:cs="Courier New"/>
          <w:sz w:val="26"/>
          <w:szCs w:val="26"/>
        </w:rPr>
        <w:t xml:space="preserve"> года по 01 час 30 минут </w:t>
      </w:r>
      <w:r w:rsidR="00657F8E">
        <w:rPr>
          <w:rFonts w:cs="Courier New"/>
          <w:sz w:val="26"/>
          <w:szCs w:val="26"/>
        </w:rPr>
        <w:t>ДАТА</w:t>
      </w:r>
      <w:r w:rsidRPr="0007631B" w:rsidR="004E27FE">
        <w:rPr>
          <w:rFonts w:cs="Courier New"/>
          <w:sz w:val="26"/>
          <w:szCs w:val="26"/>
        </w:rPr>
        <w:t xml:space="preserve"> года, находясь в состоянии алкогольного опьянения, в комнате квартиры </w:t>
      </w:r>
      <w:r w:rsidR="00657F8E">
        <w:rPr>
          <w:rFonts w:cs="Courier New"/>
          <w:sz w:val="26"/>
          <w:szCs w:val="26"/>
        </w:rPr>
        <w:t>АДРЕС</w:t>
      </w:r>
      <w:r w:rsidRPr="0007631B" w:rsidR="004E27FE">
        <w:rPr>
          <w:rFonts w:cs="Courier New"/>
          <w:sz w:val="26"/>
          <w:szCs w:val="26"/>
        </w:rPr>
        <w:t xml:space="preserve"> города Ялты, в ходе возникшего на почве внезапно сложившихся неприязненных отношений конфликта с </w:t>
      </w:r>
      <w:r w:rsidR="00657F8E">
        <w:rPr>
          <w:rFonts w:cs="Courier New"/>
          <w:sz w:val="26"/>
          <w:szCs w:val="26"/>
        </w:rPr>
        <w:t>ФИО</w:t>
      </w:r>
      <w:r w:rsidRPr="0007631B" w:rsidR="004E27FE">
        <w:rPr>
          <w:rFonts w:cs="Courier New"/>
          <w:sz w:val="26"/>
          <w:szCs w:val="26"/>
        </w:rPr>
        <w:t>, находясь в состоянии агрессии, имея умысел, направленный на причинение вреда здоровью</w:t>
      </w:r>
      <w:r w:rsidRPr="0007631B" w:rsidR="004E27FE">
        <w:rPr>
          <w:rFonts w:cs="Courier New"/>
          <w:sz w:val="26"/>
          <w:szCs w:val="26"/>
        </w:rPr>
        <w:t xml:space="preserve"> </w:t>
      </w:r>
      <w:r w:rsidRPr="0007631B" w:rsidR="004E27FE">
        <w:rPr>
          <w:rFonts w:cs="Courier New"/>
          <w:sz w:val="26"/>
          <w:szCs w:val="26"/>
        </w:rPr>
        <w:t xml:space="preserve">любой степени тяжести последней, осознавая противоправный характер своих действий, предвидя неизбежность наступления общественно опасных последствий и желая их наступления, подошел к </w:t>
      </w:r>
      <w:r w:rsidR="00657F8E">
        <w:rPr>
          <w:rFonts w:cs="Courier New"/>
          <w:sz w:val="26"/>
          <w:szCs w:val="26"/>
        </w:rPr>
        <w:t>ФИО</w:t>
      </w:r>
      <w:r w:rsidRPr="0007631B" w:rsidR="004E27FE">
        <w:rPr>
          <w:rFonts w:cs="Courier New"/>
          <w:sz w:val="26"/>
          <w:szCs w:val="26"/>
        </w:rPr>
        <w:t xml:space="preserve">, лежащей на диване, расположенном в комнате указанной квартиры, </w:t>
      </w:r>
      <w:r w:rsidRPr="0007631B">
        <w:rPr>
          <w:rFonts w:cs="Courier New"/>
          <w:sz w:val="26"/>
          <w:szCs w:val="26"/>
        </w:rPr>
        <w:t xml:space="preserve">после чего умышленно </w:t>
      </w:r>
      <w:r w:rsidRPr="0007631B" w:rsidR="004E27FE">
        <w:rPr>
          <w:rFonts w:cs="Courier New"/>
          <w:sz w:val="26"/>
          <w:szCs w:val="26"/>
        </w:rPr>
        <w:t xml:space="preserve">нанес несколько ударов руками по туловищу </w:t>
      </w:r>
      <w:r w:rsidR="00657F8E">
        <w:rPr>
          <w:rFonts w:cs="Courier New"/>
          <w:sz w:val="26"/>
          <w:szCs w:val="26"/>
        </w:rPr>
        <w:t>ФИО</w:t>
      </w:r>
      <w:r w:rsidRPr="0007631B" w:rsidR="004E27FE">
        <w:rPr>
          <w:rFonts w:cs="Courier New"/>
          <w:sz w:val="26"/>
          <w:szCs w:val="26"/>
        </w:rPr>
        <w:t xml:space="preserve">, схватил двумя руками за правую руку </w:t>
      </w:r>
      <w:r w:rsidR="00657F8E">
        <w:rPr>
          <w:rFonts w:cs="Courier New"/>
          <w:sz w:val="26"/>
          <w:szCs w:val="26"/>
        </w:rPr>
        <w:t>ФИО</w:t>
      </w:r>
      <w:r w:rsidRPr="0007631B" w:rsidR="004E27FE">
        <w:rPr>
          <w:rFonts w:cs="Courier New"/>
          <w:sz w:val="26"/>
          <w:szCs w:val="26"/>
        </w:rPr>
        <w:t>, выкрутил ее, надавил своим коленом на локтевой сгиб, от</w:t>
      </w:r>
      <w:r w:rsidRPr="0007631B">
        <w:rPr>
          <w:rFonts w:cs="Courier New"/>
          <w:sz w:val="26"/>
          <w:szCs w:val="26"/>
        </w:rPr>
        <w:t xml:space="preserve"> </w:t>
      </w:r>
      <w:r w:rsidRPr="0007631B" w:rsidR="004E27FE">
        <w:rPr>
          <w:rFonts w:cs="Courier New"/>
          <w:sz w:val="26"/>
          <w:szCs w:val="26"/>
        </w:rPr>
        <w:t>чего последняя почувствовала физическую</w:t>
      </w:r>
      <w:r w:rsidRPr="0007631B" w:rsidR="004E27FE">
        <w:rPr>
          <w:rFonts w:cs="Courier New"/>
          <w:sz w:val="26"/>
          <w:szCs w:val="26"/>
        </w:rPr>
        <w:t xml:space="preserve"> боль. Своими умышленными преступными действиями </w:t>
      </w:r>
      <w:r w:rsidRPr="0007631B" w:rsidR="004E27FE">
        <w:rPr>
          <w:rFonts w:cs="Courier New"/>
          <w:sz w:val="26"/>
          <w:szCs w:val="26"/>
        </w:rPr>
        <w:t>Саповатов</w:t>
      </w:r>
      <w:r w:rsidRPr="0007631B" w:rsidR="004E27FE">
        <w:rPr>
          <w:rFonts w:cs="Courier New"/>
          <w:sz w:val="26"/>
          <w:szCs w:val="26"/>
        </w:rPr>
        <w:t xml:space="preserve"> В.В. причинил </w:t>
      </w:r>
      <w:r w:rsidR="00657F8E">
        <w:rPr>
          <w:rFonts w:cs="Courier New"/>
          <w:sz w:val="26"/>
          <w:szCs w:val="26"/>
        </w:rPr>
        <w:t>ФИО</w:t>
      </w:r>
      <w:r w:rsidRPr="0007631B">
        <w:rPr>
          <w:rFonts w:cs="Courier New"/>
          <w:sz w:val="26"/>
          <w:szCs w:val="26"/>
        </w:rPr>
        <w:t>, согласно заключения судебно-медицинского эксперта №</w:t>
      </w:r>
      <w:r w:rsidR="00393A7D">
        <w:rPr>
          <w:rFonts w:cs="Courier New"/>
          <w:sz w:val="26"/>
          <w:szCs w:val="26"/>
        </w:rPr>
        <w:t>НОМЕР</w:t>
      </w:r>
      <w:r w:rsidRPr="0007631B" w:rsidR="004E27FE">
        <w:rPr>
          <w:rFonts w:cs="Courier New"/>
          <w:sz w:val="26"/>
          <w:szCs w:val="26"/>
        </w:rPr>
        <w:t xml:space="preserve"> </w:t>
      </w:r>
      <w:r w:rsidRPr="0007631B" w:rsidR="004E27FE">
        <w:rPr>
          <w:rFonts w:cs="Courier New"/>
          <w:sz w:val="26"/>
          <w:szCs w:val="26"/>
        </w:rPr>
        <w:t>от</w:t>
      </w:r>
      <w:r w:rsidRPr="0007631B" w:rsidR="004E27FE">
        <w:rPr>
          <w:rFonts w:cs="Courier New"/>
          <w:sz w:val="26"/>
          <w:szCs w:val="26"/>
        </w:rPr>
        <w:t xml:space="preserve"> </w:t>
      </w:r>
      <w:r w:rsidR="00393A7D">
        <w:rPr>
          <w:rFonts w:cs="Courier New"/>
          <w:sz w:val="26"/>
          <w:szCs w:val="26"/>
        </w:rPr>
        <w:t>ДАТА</w:t>
      </w:r>
      <w:r w:rsidRPr="0007631B" w:rsidR="004E27FE">
        <w:rPr>
          <w:rFonts w:cs="Courier New"/>
          <w:sz w:val="26"/>
          <w:szCs w:val="26"/>
        </w:rPr>
        <w:t xml:space="preserve"> года, следующие телесные повреждения: краевой перелом локтевого отростка правой локтевой кости без смещения отломков, без признаков формирования костной мозоли, подтвержденный рентгенологическим исследованием. Данные повреждения образовались в результате травматического воздействия тупого (тупых) предметов, что подтверждается характером повреждений. Конструктивные особенности действовавшей части предмета (предметов) в повреждениях не отобразились. </w:t>
      </w:r>
      <w:r w:rsidRPr="0007631B" w:rsidR="004E27FE">
        <w:rPr>
          <w:rFonts w:cs="Courier New"/>
          <w:sz w:val="26"/>
          <w:szCs w:val="26"/>
        </w:rPr>
        <w:t>Краевой перелом локтевого отростка правой локтевой кости без смещения отломков влечет за собой длительное расстройство здоровья продолжительностью свыше 3-х недель (более</w:t>
      </w:r>
      <w:r w:rsidRPr="0007631B">
        <w:rPr>
          <w:rFonts w:cs="Courier New"/>
          <w:sz w:val="26"/>
          <w:szCs w:val="26"/>
        </w:rPr>
        <w:t xml:space="preserve"> 21-го дня) и, согласно п. 7.1.</w:t>
      </w:r>
      <w:r w:rsidRPr="0007631B" w:rsidR="004E27FE">
        <w:rPr>
          <w:rFonts w:cs="Courier New"/>
          <w:sz w:val="26"/>
          <w:szCs w:val="26"/>
        </w:rPr>
        <w:t xml:space="preserve">1 </w:t>
      </w:r>
      <w:r w:rsidRPr="0007631B" w:rsidR="004E27FE">
        <w:rPr>
          <w:rFonts w:cs="Courier New"/>
          <w:sz w:val="26"/>
          <w:szCs w:val="26"/>
        </w:rPr>
        <w:t>приложения к Приказу Министерства здравоохранения и социальн</w:t>
      </w:r>
      <w:r w:rsidRPr="0007631B">
        <w:rPr>
          <w:rFonts w:cs="Courier New"/>
          <w:sz w:val="26"/>
          <w:szCs w:val="26"/>
        </w:rPr>
        <w:t>ого развития РФ от 24.04.2008 года №</w:t>
      </w:r>
      <w:r w:rsidRPr="0007631B" w:rsidR="004E27FE">
        <w:rPr>
          <w:rFonts w:cs="Courier New"/>
          <w:sz w:val="26"/>
          <w:szCs w:val="26"/>
        </w:rPr>
        <w:t xml:space="preserve">194 (н) «Об утверждении Медицинских критериев определения степени тяжести вреда, причиненного здоровью человека», расценивается как повреждение, причинившее </w:t>
      </w:r>
      <w:r w:rsidRPr="0007631B">
        <w:rPr>
          <w:rFonts w:cs="Courier New"/>
          <w:sz w:val="26"/>
          <w:szCs w:val="26"/>
        </w:rPr>
        <w:t>средней</w:t>
      </w:r>
      <w:r w:rsidRPr="0007631B" w:rsidR="004E27FE">
        <w:rPr>
          <w:rFonts w:cs="Courier New"/>
          <w:sz w:val="26"/>
          <w:szCs w:val="26"/>
        </w:rPr>
        <w:t xml:space="preserve"> тяжести вред здоровью</w:t>
      </w:r>
      <w:r w:rsidRPr="0007631B" w:rsidR="004E27FE">
        <w:rPr>
          <w:rFonts w:cs="Courier New"/>
          <w:sz w:val="26"/>
          <w:szCs w:val="26"/>
        </w:rPr>
        <w:t xml:space="preserve"> человека.</w:t>
      </w:r>
    </w:p>
    <w:p w:rsidR="00A269A4" w:rsidRPr="0007631B" w:rsidP="00A269A4">
      <w:pPr>
        <w:widowControl w:val="0"/>
        <w:suppressAutoHyphens/>
        <w:ind w:firstLine="567"/>
        <w:jc w:val="both"/>
        <w:rPr>
          <w:kern w:val="1"/>
          <w:sz w:val="26"/>
          <w:szCs w:val="26"/>
          <w:lang w:eastAsia="x-none"/>
        </w:rPr>
      </w:pPr>
      <w:r w:rsidRPr="0007631B">
        <w:rPr>
          <w:rFonts w:cs="Courier New"/>
          <w:sz w:val="26"/>
          <w:szCs w:val="26"/>
        </w:rPr>
        <w:t xml:space="preserve">Данные действия </w:t>
      </w:r>
      <w:r w:rsidRPr="0007631B">
        <w:rPr>
          <w:rFonts w:cs="Courier New"/>
          <w:sz w:val="26"/>
          <w:szCs w:val="26"/>
        </w:rPr>
        <w:t>Саповатова</w:t>
      </w:r>
      <w:r w:rsidRPr="0007631B">
        <w:rPr>
          <w:rFonts w:cs="Courier New"/>
          <w:sz w:val="26"/>
          <w:szCs w:val="26"/>
        </w:rPr>
        <w:t xml:space="preserve"> В.В. органом дознания квалифицированы по ч.</w:t>
      </w:r>
      <w:r w:rsidRPr="0007631B" w:rsidR="004E27FE">
        <w:rPr>
          <w:rFonts w:cs="Courier New"/>
          <w:sz w:val="26"/>
          <w:szCs w:val="26"/>
        </w:rPr>
        <w:t>1 ст.</w:t>
      </w:r>
      <w:r w:rsidRPr="0007631B">
        <w:rPr>
          <w:rFonts w:cs="Courier New"/>
          <w:sz w:val="26"/>
          <w:szCs w:val="26"/>
        </w:rPr>
        <w:t xml:space="preserve">112 УК РФ, как </w:t>
      </w:r>
      <w:r w:rsidRPr="0007631B" w:rsidR="004E27FE">
        <w:rPr>
          <w:rFonts w:cs="Courier New"/>
          <w:sz w:val="26"/>
          <w:szCs w:val="26"/>
        </w:rPr>
        <w:t>умышленное причинение средней тяжести вреда здоровью, не опасного для жизни человека и не повлекшего последствий, указанных в статье 111 УК РФ, но вызвавшего длительное расстройство здоровья.</w:t>
      </w:r>
    </w:p>
    <w:p w:rsidR="00A269A4" w:rsidRPr="0007631B" w:rsidP="00A269A4">
      <w:pPr>
        <w:widowControl w:val="0"/>
        <w:suppressAutoHyphens/>
        <w:ind w:firstLine="567"/>
        <w:jc w:val="both"/>
        <w:rPr>
          <w:kern w:val="1"/>
          <w:sz w:val="26"/>
          <w:szCs w:val="26"/>
          <w:lang w:eastAsia="x-none"/>
        </w:rPr>
      </w:pPr>
      <w:r w:rsidRPr="004E27FE">
        <w:rPr>
          <w:rFonts w:cs="Courier New"/>
          <w:sz w:val="26"/>
          <w:szCs w:val="26"/>
        </w:rPr>
        <w:t>Он же</w:t>
      </w:r>
      <w:r w:rsidRPr="0007631B">
        <w:rPr>
          <w:rFonts w:cs="Courier New"/>
          <w:sz w:val="26"/>
          <w:szCs w:val="26"/>
        </w:rPr>
        <w:t>,</w:t>
      </w:r>
      <w:r w:rsidRPr="004E27FE">
        <w:rPr>
          <w:rFonts w:cs="Courier New"/>
          <w:sz w:val="26"/>
          <w:szCs w:val="26"/>
        </w:rPr>
        <w:t xml:space="preserve"> </w:t>
      </w:r>
      <w:r w:rsidRPr="0007631B">
        <w:rPr>
          <w:rFonts w:cs="Courier New"/>
          <w:sz w:val="26"/>
          <w:szCs w:val="26"/>
        </w:rPr>
        <w:t xml:space="preserve">в период времени с 21 часа 00 минут </w:t>
      </w:r>
      <w:r w:rsidR="00393A7D">
        <w:rPr>
          <w:rFonts w:cs="Courier New"/>
          <w:sz w:val="26"/>
          <w:szCs w:val="26"/>
        </w:rPr>
        <w:t>ДАТА</w:t>
      </w:r>
      <w:r w:rsidRPr="0007631B">
        <w:rPr>
          <w:rFonts w:cs="Courier New"/>
          <w:sz w:val="26"/>
          <w:szCs w:val="26"/>
        </w:rPr>
        <w:t xml:space="preserve"> года по 01 час 30 минут </w:t>
      </w:r>
      <w:r w:rsidR="00393A7D">
        <w:rPr>
          <w:rFonts w:cs="Courier New"/>
          <w:sz w:val="26"/>
          <w:szCs w:val="26"/>
        </w:rPr>
        <w:t>ДАТА</w:t>
      </w:r>
      <w:r w:rsidRPr="0007631B">
        <w:rPr>
          <w:rFonts w:cs="Courier New"/>
          <w:sz w:val="26"/>
          <w:szCs w:val="26"/>
        </w:rPr>
        <w:t xml:space="preserve"> года</w:t>
      </w:r>
      <w:r w:rsidRPr="004E27FE">
        <w:rPr>
          <w:rFonts w:cs="Courier New"/>
          <w:sz w:val="26"/>
          <w:szCs w:val="26"/>
        </w:rPr>
        <w:t xml:space="preserve">, </w:t>
      </w:r>
      <w:r w:rsidRPr="0007631B">
        <w:rPr>
          <w:rFonts w:cs="Courier New"/>
          <w:sz w:val="26"/>
          <w:szCs w:val="26"/>
        </w:rPr>
        <w:t xml:space="preserve">находясь в состоянии алкогольного опьянения, в комнате квартиры </w:t>
      </w:r>
      <w:r w:rsidR="00393A7D">
        <w:rPr>
          <w:rFonts w:cs="Courier New"/>
          <w:sz w:val="26"/>
          <w:szCs w:val="26"/>
        </w:rPr>
        <w:t>АДРЕС</w:t>
      </w:r>
      <w:r w:rsidRPr="0007631B">
        <w:rPr>
          <w:rFonts w:cs="Courier New"/>
          <w:sz w:val="26"/>
          <w:szCs w:val="26"/>
        </w:rPr>
        <w:t xml:space="preserve"> города Ялты</w:t>
      </w:r>
      <w:r w:rsidRPr="004E27FE">
        <w:rPr>
          <w:rFonts w:cs="Courier New"/>
          <w:sz w:val="26"/>
          <w:szCs w:val="26"/>
        </w:rPr>
        <w:t>, в ходе спровоцированной им ссоры на почве л</w:t>
      </w:r>
      <w:r w:rsidRPr="0007631B">
        <w:rPr>
          <w:rFonts w:cs="Courier New"/>
          <w:sz w:val="26"/>
          <w:szCs w:val="26"/>
        </w:rPr>
        <w:t xml:space="preserve">ичных неприязненных отношений с </w:t>
      </w:r>
      <w:r w:rsidR="00657F8E">
        <w:rPr>
          <w:rFonts w:cs="Courier New"/>
          <w:sz w:val="26"/>
          <w:szCs w:val="26"/>
        </w:rPr>
        <w:t>ФИО</w:t>
      </w:r>
      <w:r w:rsidRPr="004E27FE">
        <w:rPr>
          <w:rFonts w:cs="Courier New"/>
          <w:sz w:val="26"/>
          <w:szCs w:val="26"/>
        </w:rPr>
        <w:t>, имея умысел, направленный на усиление психологического во</w:t>
      </w:r>
      <w:r w:rsidRPr="0007631B">
        <w:rPr>
          <w:rFonts w:cs="Courier New"/>
          <w:sz w:val="26"/>
          <w:szCs w:val="26"/>
        </w:rPr>
        <w:t>здействия на последнюю, желая ее</w:t>
      </w:r>
      <w:r w:rsidRPr="004E27FE">
        <w:rPr>
          <w:rFonts w:cs="Courier New"/>
          <w:sz w:val="26"/>
          <w:szCs w:val="26"/>
        </w:rPr>
        <w:t xml:space="preserve"> запугать, подошел к </w:t>
      </w:r>
      <w:r w:rsidR="00657F8E">
        <w:rPr>
          <w:rFonts w:cs="Courier New"/>
          <w:sz w:val="26"/>
          <w:szCs w:val="26"/>
        </w:rPr>
        <w:t>ФИО</w:t>
      </w:r>
      <w:r w:rsidRPr="004E27FE">
        <w:rPr>
          <w:rFonts w:cs="Courier New"/>
          <w:sz w:val="26"/>
          <w:szCs w:val="26"/>
        </w:rPr>
        <w:t>, лежащей на диване</w:t>
      </w:r>
      <w:r w:rsidRPr="004E27FE">
        <w:rPr>
          <w:rFonts w:cs="Courier New"/>
          <w:sz w:val="26"/>
          <w:szCs w:val="26"/>
        </w:rPr>
        <w:t xml:space="preserve"> и нанес ей несколько ударов руками по лицу, высказав при этом в ее</w:t>
      </w:r>
      <w:r w:rsidRPr="0007631B">
        <w:rPr>
          <w:rFonts w:cs="Courier New"/>
          <w:sz w:val="26"/>
          <w:szCs w:val="26"/>
        </w:rPr>
        <w:t xml:space="preserve"> адрес угрозу убийством словами: </w:t>
      </w:r>
      <w:r w:rsidRPr="004E27FE">
        <w:rPr>
          <w:rFonts w:cs="Courier New"/>
          <w:sz w:val="26"/>
          <w:szCs w:val="26"/>
        </w:rPr>
        <w:t xml:space="preserve">"Я тебя убью!". После чего, в вышеуказанное время и </w:t>
      </w:r>
      <w:r w:rsidRPr="004E27FE">
        <w:rPr>
          <w:rFonts w:cs="Courier New"/>
          <w:sz w:val="26"/>
          <w:szCs w:val="26"/>
        </w:rPr>
        <w:t>месте</w:t>
      </w:r>
      <w:r w:rsidRPr="004E27FE">
        <w:rPr>
          <w:rFonts w:cs="Courier New"/>
          <w:sz w:val="26"/>
          <w:szCs w:val="26"/>
        </w:rPr>
        <w:t xml:space="preserve">, </w:t>
      </w:r>
      <w:r w:rsidRPr="004E27FE">
        <w:rPr>
          <w:rFonts w:cs="Courier New"/>
          <w:sz w:val="26"/>
          <w:szCs w:val="26"/>
        </w:rPr>
        <w:t>Саповатов</w:t>
      </w:r>
      <w:r w:rsidRPr="004E27FE">
        <w:rPr>
          <w:rFonts w:cs="Courier New"/>
          <w:sz w:val="26"/>
          <w:szCs w:val="26"/>
        </w:rPr>
        <w:t xml:space="preserve"> В.В., в подтверждение задуманного, схватил руками потерпев</w:t>
      </w:r>
      <w:r w:rsidRPr="0007631B">
        <w:rPr>
          <w:rFonts w:cs="Courier New"/>
          <w:sz w:val="26"/>
          <w:szCs w:val="26"/>
        </w:rPr>
        <w:t>шую за шею, и стал сдавливать ее</w:t>
      </w:r>
      <w:r w:rsidRPr="004E27FE">
        <w:rPr>
          <w:rFonts w:cs="Courier New"/>
          <w:sz w:val="26"/>
          <w:szCs w:val="26"/>
        </w:rPr>
        <w:t xml:space="preserve"> пальцами, тем самым затруднив дыхание последней, высказывая при этом в адрес </w:t>
      </w:r>
      <w:r w:rsidR="00657F8E">
        <w:rPr>
          <w:rFonts w:cs="Courier New"/>
          <w:sz w:val="26"/>
          <w:szCs w:val="26"/>
        </w:rPr>
        <w:t>ФИО</w:t>
      </w:r>
      <w:r w:rsidRPr="004E27FE">
        <w:rPr>
          <w:rFonts w:cs="Courier New"/>
          <w:sz w:val="26"/>
          <w:szCs w:val="26"/>
        </w:rPr>
        <w:t xml:space="preserve"> угрозы убийством словами " Я тебя убью!". Высказанные угрозы убийством в свой адрес </w:t>
      </w:r>
      <w:r w:rsidR="009F0A44">
        <w:rPr>
          <w:rFonts w:cs="Courier New"/>
          <w:sz w:val="26"/>
          <w:szCs w:val="26"/>
        </w:rPr>
        <w:t>ФИО</w:t>
      </w:r>
      <w:r w:rsidRPr="004E27FE">
        <w:rPr>
          <w:rFonts w:cs="Courier New"/>
          <w:sz w:val="26"/>
          <w:szCs w:val="26"/>
        </w:rPr>
        <w:t xml:space="preserve"> восприняла реально, так как </w:t>
      </w:r>
      <w:r w:rsidRPr="004E27FE">
        <w:rPr>
          <w:rFonts w:cs="Courier New"/>
          <w:sz w:val="26"/>
          <w:szCs w:val="26"/>
        </w:rPr>
        <w:t>Саповатов</w:t>
      </w:r>
      <w:r w:rsidRPr="004E27FE">
        <w:rPr>
          <w:rFonts w:cs="Courier New"/>
          <w:sz w:val="26"/>
          <w:szCs w:val="26"/>
        </w:rPr>
        <w:t xml:space="preserve"> В.В., в момент высказывания угроз был в состоян</w:t>
      </w:r>
      <w:r w:rsidRPr="0007631B">
        <w:rPr>
          <w:rFonts w:cs="Courier New"/>
          <w:sz w:val="26"/>
          <w:szCs w:val="26"/>
        </w:rPr>
        <w:t xml:space="preserve">ии алкогольного опьянения, зол, агрессивен, удушал ее, </w:t>
      </w:r>
      <w:r w:rsidRPr="004E27FE">
        <w:rPr>
          <w:rFonts w:cs="Courier New"/>
          <w:sz w:val="26"/>
          <w:szCs w:val="26"/>
        </w:rPr>
        <w:t>и в сложивш</w:t>
      </w:r>
      <w:r w:rsidRPr="0007631B">
        <w:rPr>
          <w:rFonts w:cs="Courier New"/>
          <w:sz w:val="26"/>
          <w:szCs w:val="26"/>
        </w:rPr>
        <w:t xml:space="preserve">ейся ситуации у </w:t>
      </w:r>
      <w:r w:rsidR="00657F8E">
        <w:rPr>
          <w:rFonts w:cs="Courier New"/>
          <w:sz w:val="26"/>
          <w:szCs w:val="26"/>
        </w:rPr>
        <w:t>ФИО</w:t>
      </w:r>
      <w:r w:rsidRPr="004E27FE">
        <w:rPr>
          <w:rFonts w:cs="Courier New"/>
          <w:sz w:val="26"/>
          <w:szCs w:val="26"/>
        </w:rPr>
        <w:t xml:space="preserve"> имелись основания опасаться осуществления указанных угроз, а также за свою жизнь и здоровье.</w:t>
      </w:r>
    </w:p>
    <w:p w:rsidR="000E0BBF" w:rsidRPr="0007631B" w:rsidP="00A269A4">
      <w:pPr>
        <w:widowControl w:val="0"/>
        <w:suppressAutoHyphens/>
        <w:ind w:firstLine="567"/>
        <w:jc w:val="both"/>
        <w:rPr>
          <w:kern w:val="1"/>
          <w:sz w:val="26"/>
          <w:szCs w:val="26"/>
          <w:lang w:eastAsia="x-none"/>
        </w:rPr>
      </w:pPr>
      <w:r w:rsidRPr="0007631B">
        <w:rPr>
          <w:rFonts w:cs="Courier New"/>
          <w:sz w:val="26"/>
          <w:szCs w:val="26"/>
        </w:rPr>
        <w:t xml:space="preserve">Данные действия </w:t>
      </w:r>
      <w:r w:rsidRPr="0007631B">
        <w:rPr>
          <w:rFonts w:cs="Courier New"/>
          <w:sz w:val="26"/>
          <w:szCs w:val="26"/>
        </w:rPr>
        <w:t>Саповатова</w:t>
      </w:r>
      <w:r w:rsidRPr="0007631B">
        <w:rPr>
          <w:rFonts w:cs="Courier New"/>
          <w:sz w:val="26"/>
          <w:szCs w:val="26"/>
        </w:rPr>
        <w:t xml:space="preserve"> В.В. органом дознания квалифицированы по ч.1 ст.119 УК РФ, как </w:t>
      </w:r>
      <w:r w:rsidRPr="0007631B" w:rsidR="004E27FE">
        <w:rPr>
          <w:rFonts w:cs="Courier New"/>
          <w:sz w:val="26"/>
          <w:szCs w:val="26"/>
        </w:rPr>
        <w:t>угроза убийством, ес</w:t>
      </w:r>
      <w:r w:rsidRPr="0007631B">
        <w:rPr>
          <w:rFonts w:cs="Courier New"/>
          <w:sz w:val="26"/>
          <w:szCs w:val="26"/>
        </w:rPr>
        <w:t xml:space="preserve">ли имелись </w:t>
      </w:r>
      <w:r w:rsidRPr="0007631B" w:rsidR="004E27FE">
        <w:rPr>
          <w:rFonts w:cs="Courier New"/>
          <w:sz w:val="26"/>
          <w:szCs w:val="26"/>
        </w:rPr>
        <w:t>основания опасаться осуществления этой угрозы</w:t>
      </w:r>
      <w:r w:rsidRPr="0007631B">
        <w:rPr>
          <w:rFonts w:cs="Courier New"/>
          <w:sz w:val="26"/>
          <w:szCs w:val="26"/>
        </w:rPr>
        <w:t>.</w:t>
      </w:r>
    </w:p>
    <w:p w:rsidR="00B827B9" w:rsidRPr="0007631B" w:rsidP="00D510F3">
      <w:pPr>
        <w:widowControl w:val="0"/>
        <w:suppressAutoHyphens/>
        <w:ind w:firstLine="567"/>
        <w:jc w:val="both"/>
        <w:rPr>
          <w:rFonts w:cs="Courier New"/>
          <w:sz w:val="26"/>
          <w:szCs w:val="26"/>
        </w:rPr>
      </w:pPr>
      <w:r w:rsidRPr="0007631B">
        <w:rPr>
          <w:rFonts w:cs="Courier New"/>
          <w:sz w:val="26"/>
          <w:szCs w:val="26"/>
        </w:rPr>
        <w:t>Потерпевшая</w:t>
      </w:r>
      <w:r w:rsidRPr="0007631B" w:rsidR="003A410D">
        <w:rPr>
          <w:rFonts w:cs="Courier New"/>
          <w:sz w:val="26"/>
          <w:szCs w:val="26"/>
        </w:rPr>
        <w:t xml:space="preserve"> </w:t>
      </w:r>
      <w:r w:rsidR="009F0A44">
        <w:rPr>
          <w:rFonts w:cs="Courier New"/>
          <w:sz w:val="26"/>
          <w:szCs w:val="26"/>
        </w:rPr>
        <w:t>ФИО</w:t>
      </w:r>
      <w:r w:rsidRPr="0007631B">
        <w:rPr>
          <w:rFonts w:cs="Courier New"/>
          <w:sz w:val="26"/>
          <w:szCs w:val="26"/>
        </w:rPr>
        <w:t xml:space="preserve"> </w:t>
      </w:r>
      <w:r w:rsidRPr="0007631B" w:rsidR="003A410D">
        <w:rPr>
          <w:rFonts w:cs="Courier New"/>
          <w:sz w:val="26"/>
          <w:szCs w:val="26"/>
        </w:rPr>
        <w:t xml:space="preserve">в судебном заседании </w:t>
      </w:r>
      <w:r w:rsidRPr="0007631B" w:rsidR="00362667">
        <w:rPr>
          <w:rFonts w:cs="Courier New"/>
          <w:sz w:val="26"/>
          <w:szCs w:val="26"/>
        </w:rPr>
        <w:t>заявил</w:t>
      </w:r>
      <w:r w:rsidRPr="0007631B">
        <w:rPr>
          <w:rFonts w:cs="Courier New"/>
          <w:sz w:val="26"/>
          <w:szCs w:val="26"/>
        </w:rPr>
        <w:t>а</w:t>
      </w:r>
      <w:r w:rsidRPr="0007631B" w:rsidR="00362667">
        <w:rPr>
          <w:rFonts w:cs="Courier New"/>
          <w:sz w:val="26"/>
          <w:szCs w:val="26"/>
        </w:rPr>
        <w:t xml:space="preserve"> ходатайство о прекращении уголовного дела в связи с примирением сторон, поскольку </w:t>
      </w:r>
      <w:r w:rsidRPr="0007631B" w:rsidR="001A2F2D">
        <w:rPr>
          <w:rFonts w:cs="Courier New"/>
          <w:sz w:val="26"/>
          <w:szCs w:val="26"/>
        </w:rPr>
        <w:t>он</w:t>
      </w:r>
      <w:r w:rsidRPr="0007631B">
        <w:rPr>
          <w:rFonts w:cs="Courier New"/>
          <w:sz w:val="26"/>
          <w:szCs w:val="26"/>
        </w:rPr>
        <w:t>а примирилась</w:t>
      </w:r>
      <w:r w:rsidRPr="0007631B" w:rsidR="00362667">
        <w:rPr>
          <w:rFonts w:cs="Courier New"/>
          <w:sz w:val="26"/>
          <w:szCs w:val="26"/>
        </w:rPr>
        <w:t xml:space="preserve"> с подсудимым, </w:t>
      </w:r>
      <w:r w:rsidRPr="0007631B" w:rsidR="0014063D">
        <w:rPr>
          <w:rFonts w:cs="Courier New"/>
          <w:sz w:val="26"/>
          <w:szCs w:val="26"/>
        </w:rPr>
        <w:t xml:space="preserve">подсудимый </w:t>
      </w:r>
      <w:r w:rsidRPr="0007631B" w:rsidR="00362667">
        <w:rPr>
          <w:rFonts w:cs="Courier New"/>
          <w:sz w:val="26"/>
          <w:szCs w:val="26"/>
        </w:rPr>
        <w:t xml:space="preserve">загладил причиненный вред, принес извинения. </w:t>
      </w:r>
      <w:r w:rsidRPr="0007631B">
        <w:rPr>
          <w:rFonts w:cs="Courier New"/>
          <w:sz w:val="26"/>
          <w:szCs w:val="26"/>
        </w:rPr>
        <w:t xml:space="preserve">Во время нахождения на лечении, в связи с совершенными преступлениями, подсудимый осуществлял за ней уход, помогал в бытовых ситуациях. В настоящее время проживают одной семьей, ведут совместный быт, конфликты отсутствуют. </w:t>
      </w:r>
      <w:r w:rsidRPr="0007631B" w:rsidR="00362667">
        <w:rPr>
          <w:rFonts w:cs="Courier New"/>
          <w:sz w:val="26"/>
          <w:szCs w:val="26"/>
        </w:rPr>
        <w:t>В этой связи со стороны потерпевш</w:t>
      </w:r>
      <w:r w:rsidRPr="0007631B" w:rsidR="000C338B">
        <w:rPr>
          <w:rFonts w:cs="Courier New"/>
          <w:sz w:val="26"/>
          <w:szCs w:val="26"/>
        </w:rPr>
        <w:t>ей</w:t>
      </w:r>
      <w:r w:rsidRPr="0007631B" w:rsidR="00362667">
        <w:rPr>
          <w:rFonts w:cs="Courier New"/>
          <w:sz w:val="26"/>
          <w:szCs w:val="26"/>
        </w:rPr>
        <w:t xml:space="preserve"> </w:t>
      </w:r>
      <w:r w:rsidRPr="0007631B" w:rsidR="00EF2DD4">
        <w:rPr>
          <w:rFonts w:cs="Courier New"/>
          <w:sz w:val="26"/>
          <w:szCs w:val="26"/>
        </w:rPr>
        <w:t xml:space="preserve">стороны </w:t>
      </w:r>
      <w:r w:rsidRPr="0007631B" w:rsidR="00362667">
        <w:rPr>
          <w:rFonts w:cs="Courier New"/>
          <w:sz w:val="26"/>
          <w:szCs w:val="26"/>
        </w:rPr>
        <w:t>претензий материального и морального характера к нему не имеется.</w:t>
      </w:r>
    </w:p>
    <w:p w:rsidR="00B827B9" w:rsidRPr="0007631B" w:rsidP="00D510F3">
      <w:pPr>
        <w:widowControl w:val="0"/>
        <w:suppressAutoHyphens/>
        <w:ind w:firstLine="567"/>
        <w:jc w:val="both"/>
        <w:rPr>
          <w:rFonts w:cs="Courier New"/>
          <w:sz w:val="26"/>
          <w:szCs w:val="26"/>
        </w:rPr>
      </w:pPr>
      <w:r w:rsidRPr="0007631B">
        <w:rPr>
          <w:rFonts w:cs="Courier New"/>
          <w:sz w:val="26"/>
          <w:szCs w:val="26"/>
        </w:rPr>
        <w:t xml:space="preserve">Подсудимый </w:t>
      </w:r>
      <w:r w:rsidRPr="004E27FE" w:rsidR="00DE77A2">
        <w:rPr>
          <w:rFonts w:cs="Courier New"/>
          <w:sz w:val="26"/>
          <w:szCs w:val="26"/>
        </w:rPr>
        <w:t>Саповатов</w:t>
      </w:r>
      <w:r w:rsidRPr="004E27FE" w:rsidR="00DE77A2">
        <w:rPr>
          <w:rFonts w:cs="Courier New"/>
          <w:sz w:val="26"/>
          <w:szCs w:val="26"/>
        </w:rPr>
        <w:t xml:space="preserve"> В.В.</w:t>
      </w:r>
      <w:r w:rsidRPr="0007631B" w:rsidR="00DE77A2">
        <w:rPr>
          <w:rFonts w:cs="Courier New"/>
          <w:sz w:val="26"/>
          <w:szCs w:val="26"/>
        </w:rPr>
        <w:t xml:space="preserve"> </w:t>
      </w:r>
      <w:r w:rsidRPr="0007631B" w:rsidR="00362667">
        <w:rPr>
          <w:rFonts w:cs="Courier New"/>
          <w:sz w:val="26"/>
          <w:szCs w:val="26"/>
        </w:rPr>
        <w:t>и его защитник также ходатайствовали о прекращении уголовного дела в с</w:t>
      </w:r>
      <w:r w:rsidRPr="0007631B" w:rsidR="00DE77A2">
        <w:rPr>
          <w:rFonts w:cs="Courier New"/>
          <w:sz w:val="26"/>
          <w:szCs w:val="26"/>
        </w:rPr>
        <w:t>вязи с примирением с потерпевшей</w:t>
      </w:r>
      <w:r w:rsidRPr="0007631B" w:rsidR="00362667">
        <w:rPr>
          <w:rFonts w:cs="Courier New"/>
          <w:sz w:val="26"/>
          <w:szCs w:val="26"/>
        </w:rPr>
        <w:t>.</w:t>
      </w:r>
      <w:r w:rsidRPr="0007631B">
        <w:rPr>
          <w:rFonts w:cs="Courier New"/>
          <w:sz w:val="26"/>
          <w:szCs w:val="26"/>
        </w:rPr>
        <w:t xml:space="preserve"> Последствия прекращения уголовного дела по указанным основаниям им разъяснены и понятны.</w:t>
      </w:r>
    </w:p>
    <w:p w:rsidR="00272137" w:rsidRPr="0007631B" w:rsidP="00D510F3">
      <w:pPr>
        <w:widowControl w:val="0"/>
        <w:suppressAutoHyphens/>
        <w:ind w:firstLine="567"/>
        <w:jc w:val="both"/>
        <w:rPr>
          <w:kern w:val="1"/>
          <w:sz w:val="26"/>
          <w:szCs w:val="26"/>
          <w:lang w:eastAsia="x-none"/>
        </w:rPr>
      </w:pPr>
      <w:r w:rsidRPr="0007631B">
        <w:rPr>
          <w:kern w:val="1"/>
          <w:sz w:val="26"/>
          <w:szCs w:val="26"/>
          <w:lang w:eastAsia="x-none"/>
        </w:rPr>
        <w:t>Государ</w:t>
      </w:r>
      <w:r w:rsidRPr="0007631B">
        <w:rPr>
          <w:kern w:val="1"/>
          <w:sz w:val="26"/>
          <w:szCs w:val="26"/>
          <w:lang w:eastAsia="x-none"/>
        </w:rPr>
        <w:t>ственный обвинитель возражал</w:t>
      </w:r>
      <w:r w:rsidRPr="0007631B" w:rsidR="00DE77A2">
        <w:rPr>
          <w:kern w:val="1"/>
          <w:sz w:val="26"/>
          <w:szCs w:val="26"/>
          <w:lang w:eastAsia="x-none"/>
        </w:rPr>
        <w:t>а</w:t>
      </w:r>
      <w:r w:rsidRPr="0007631B">
        <w:rPr>
          <w:kern w:val="1"/>
          <w:sz w:val="26"/>
          <w:szCs w:val="26"/>
          <w:lang w:eastAsia="x-none"/>
        </w:rPr>
        <w:t xml:space="preserve"> пр</w:t>
      </w:r>
      <w:r w:rsidRPr="0007631B" w:rsidR="00DE77A2">
        <w:rPr>
          <w:kern w:val="1"/>
          <w:sz w:val="26"/>
          <w:szCs w:val="26"/>
          <w:lang w:eastAsia="x-none"/>
        </w:rPr>
        <w:t>отив удовлетворения ходатайства потерпевшей, поскольку в 2019 году подсудимый привлекался к уголовной ответственности за аналогичные преступления, надлежащих выводов для себя не сделал.</w:t>
      </w:r>
      <w:r w:rsidRPr="0007631B">
        <w:rPr>
          <w:kern w:val="1"/>
          <w:sz w:val="26"/>
          <w:szCs w:val="26"/>
          <w:lang w:eastAsia="x-none"/>
        </w:rPr>
        <w:t xml:space="preserve"> </w:t>
      </w:r>
    </w:p>
    <w:p w:rsidR="00F8237D" w:rsidRPr="0007631B" w:rsidP="00D510F3">
      <w:pPr>
        <w:widowControl w:val="0"/>
        <w:suppressAutoHyphens/>
        <w:ind w:firstLine="567"/>
        <w:jc w:val="both"/>
        <w:rPr>
          <w:rFonts w:eastAsia="Lucida Sans Unicode"/>
          <w:kern w:val="1"/>
          <w:sz w:val="26"/>
          <w:szCs w:val="26"/>
        </w:rPr>
      </w:pPr>
      <w:r w:rsidRPr="0007631B">
        <w:rPr>
          <w:kern w:val="1"/>
          <w:sz w:val="26"/>
          <w:szCs w:val="26"/>
          <w:lang w:eastAsia="x-none"/>
        </w:rPr>
        <w:t xml:space="preserve">Выслушав </w:t>
      </w:r>
      <w:r w:rsidRPr="0007631B" w:rsidR="00272137">
        <w:rPr>
          <w:kern w:val="1"/>
          <w:sz w:val="26"/>
          <w:szCs w:val="26"/>
          <w:lang w:eastAsia="x-none"/>
        </w:rPr>
        <w:t>участников судебного разбирательства</w:t>
      </w:r>
      <w:r w:rsidRPr="0007631B">
        <w:rPr>
          <w:kern w:val="1"/>
          <w:sz w:val="26"/>
          <w:szCs w:val="26"/>
          <w:lang w:eastAsia="x-none"/>
        </w:rPr>
        <w:t>, суд</w:t>
      </w:r>
      <w:r w:rsidRPr="0007631B">
        <w:rPr>
          <w:rFonts w:eastAsiaTheme="minorEastAsia"/>
          <w:sz w:val="26"/>
          <w:szCs w:val="26"/>
        </w:rPr>
        <w:t xml:space="preserve"> считает, что уголовное дело подлежит прекращению, по следующим основаниям.</w:t>
      </w:r>
    </w:p>
    <w:p w:rsidR="00F8237D" w:rsidRPr="0007631B" w:rsidP="00D510F3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6"/>
          <w:szCs w:val="26"/>
        </w:rPr>
      </w:pPr>
      <w:r w:rsidRPr="0007631B">
        <w:rPr>
          <w:rFonts w:eastAsiaTheme="minorEastAsia"/>
          <w:sz w:val="26"/>
          <w:szCs w:val="26"/>
        </w:rPr>
        <w:t xml:space="preserve">Согласно ст.25 УПК РФ суд вправе на основании заявления потерпевшего прекратить уголовное дело в отношении лица, подозреваемого или обвиняемого в совершении преступления небольшой или средней тяжести, в случаях, </w:t>
      </w:r>
      <w:r w:rsidRPr="0007631B">
        <w:rPr>
          <w:rFonts w:eastAsiaTheme="minorEastAsia"/>
          <w:sz w:val="26"/>
          <w:szCs w:val="26"/>
        </w:rPr>
        <w:t>предусмотренных ст.76 УК РФ, если это лицо примирилось с потерпевшими и загладило причиненный ему вред.</w:t>
      </w:r>
    </w:p>
    <w:p w:rsidR="003A410D" w:rsidRPr="0007631B" w:rsidP="00D510F3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6"/>
          <w:szCs w:val="26"/>
        </w:rPr>
      </w:pPr>
      <w:r w:rsidRPr="0007631B">
        <w:rPr>
          <w:rFonts w:eastAsiaTheme="minorEastAsia"/>
          <w:sz w:val="26"/>
          <w:szCs w:val="26"/>
        </w:rPr>
        <w:t>В соответствии со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D510F3" w:rsidRPr="0007631B" w:rsidP="00D510F3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6"/>
          <w:szCs w:val="26"/>
        </w:rPr>
      </w:pPr>
      <w:r w:rsidRPr="0007631B">
        <w:rPr>
          <w:rFonts w:eastAsiaTheme="minorEastAsia"/>
          <w:sz w:val="26"/>
          <w:szCs w:val="26"/>
        </w:rPr>
        <w:t>Таким образом, для принятия решения о прекращении уголовного дела по такому основанию, как примирение сторон, необходима совокупность следующих условий:</w:t>
      </w:r>
      <w:r w:rsidRPr="0007631B" w:rsidR="003A410D">
        <w:rPr>
          <w:rFonts w:eastAsiaTheme="minorEastAsia"/>
          <w:sz w:val="26"/>
          <w:szCs w:val="26"/>
        </w:rPr>
        <w:t xml:space="preserve"> л</w:t>
      </w:r>
      <w:r w:rsidRPr="0007631B">
        <w:rPr>
          <w:rFonts w:eastAsiaTheme="minorEastAsia"/>
          <w:sz w:val="26"/>
          <w:szCs w:val="26"/>
        </w:rPr>
        <w:t>ицо совершило преступление небольшой или средней тяжести;</w:t>
      </w:r>
      <w:r w:rsidRPr="0007631B" w:rsidR="003A410D">
        <w:rPr>
          <w:rFonts w:eastAsiaTheme="minorEastAsia"/>
          <w:sz w:val="26"/>
          <w:szCs w:val="26"/>
        </w:rPr>
        <w:t xml:space="preserve"> л</w:t>
      </w:r>
      <w:r w:rsidRPr="0007631B">
        <w:rPr>
          <w:rFonts w:eastAsiaTheme="minorEastAsia"/>
          <w:sz w:val="26"/>
          <w:szCs w:val="26"/>
        </w:rPr>
        <w:t>ицо совершило преступление впервые;</w:t>
      </w:r>
      <w:r w:rsidRPr="0007631B" w:rsidR="003A410D">
        <w:rPr>
          <w:rFonts w:eastAsiaTheme="minorEastAsia"/>
          <w:sz w:val="26"/>
          <w:szCs w:val="26"/>
        </w:rPr>
        <w:t xml:space="preserve"> л</w:t>
      </w:r>
      <w:r w:rsidRPr="0007631B">
        <w:rPr>
          <w:rFonts w:eastAsiaTheme="minorEastAsia"/>
          <w:sz w:val="26"/>
          <w:szCs w:val="26"/>
        </w:rPr>
        <w:t>ицо, обвиняемое или подозреваемое в совершении преступления, примирилось с потерпевшим;</w:t>
      </w:r>
      <w:r w:rsidRPr="0007631B" w:rsidR="003A410D">
        <w:rPr>
          <w:rFonts w:eastAsiaTheme="minorEastAsia"/>
          <w:sz w:val="26"/>
          <w:szCs w:val="26"/>
        </w:rPr>
        <w:t xml:space="preserve"> л</w:t>
      </w:r>
      <w:r w:rsidRPr="0007631B">
        <w:rPr>
          <w:rFonts w:eastAsiaTheme="minorEastAsia"/>
          <w:sz w:val="26"/>
          <w:szCs w:val="26"/>
        </w:rPr>
        <w:t>ицо, обвиняемое или подозреваемое в совершении преступления, загладило причиненный потерпевшему вред.</w:t>
      </w:r>
    </w:p>
    <w:p w:rsidR="00B827B9" w:rsidRPr="0007631B" w:rsidP="00D510F3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6"/>
          <w:szCs w:val="26"/>
        </w:rPr>
      </w:pPr>
      <w:r w:rsidRPr="0007631B">
        <w:rPr>
          <w:sz w:val="26"/>
          <w:szCs w:val="26"/>
        </w:rPr>
        <w:t xml:space="preserve">Как видно из материалов настоящего уголовного дела, все необходимые и предусмотренные законом условия прекращения уголовного дела, в связи с примирением с </w:t>
      </w:r>
      <w:r w:rsidRPr="0007631B" w:rsidR="00DE77A2">
        <w:rPr>
          <w:rFonts w:eastAsiaTheme="minorEastAsia"/>
          <w:sz w:val="26"/>
          <w:szCs w:val="26"/>
        </w:rPr>
        <w:t>потерпевшей</w:t>
      </w:r>
      <w:r w:rsidRPr="0007631B">
        <w:rPr>
          <w:rFonts w:eastAsiaTheme="minorEastAsia"/>
          <w:sz w:val="26"/>
          <w:szCs w:val="26"/>
        </w:rPr>
        <w:t>,</w:t>
      </w:r>
      <w:r w:rsidRPr="0007631B" w:rsidR="003A410D">
        <w:rPr>
          <w:rFonts w:eastAsiaTheme="minorEastAsia"/>
          <w:sz w:val="26"/>
          <w:szCs w:val="26"/>
        </w:rPr>
        <w:t xml:space="preserve"> имеются</w:t>
      </w:r>
      <w:r w:rsidRPr="0007631B" w:rsidR="00471316">
        <w:rPr>
          <w:rFonts w:eastAsiaTheme="minorEastAsia"/>
          <w:sz w:val="26"/>
          <w:szCs w:val="26"/>
        </w:rPr>
        <w:t>, а именно</w:t>
      </w:r>
      <w:r w:rsidRPr="0007631B" w:rsidR="003A410D">
        <w:rPr>
          <w:rFonts w:eastAsiaTheme="minorEastAsia"/>
          <w:sz w:val="26"/>
          <w:szCs w:val="26"/>
        </w:rPr>
        <w:t xml:space="preserve">: </w:t>
      </w:r>
      <w:r w:rsidRPr="0007631B" w:rsidR="00471316">
        <w:rPr>
          <w:rFonts w:eastAsiaTheme="minorEastAsia"/>
          <w:sz w:val="26"/>
          <w:szCs w:val="26"/>
        </w:rPr>
        <w:t>подсудимый</w:t>
      </w:r>
      <w:r w:rsidRPr="0007631B" w:rsidR="003A410D">
        <w:rPr>
          <w:rFonts w:eastAsiaTheme="minorEastAsia"/>
          <w:sz w:val="26"/>
          <w:szCs w:val="26"/>
        </w:rPr>
        <w:t xml:space="preserve"> ранее </w:t>
      </w:r>
      <w:r w:rsidR="009F0A44">
        <w:rPr>
          <w:rFonts w:eastAsiaTheme="minorEastAsia"/>
          <w:sz w:val="26"/>
          <w:szCs w:val="26"/>
        </w:rPr>
        <w:t>«ПЕРСОНАЛЬНАЯ ИНФОРМАЦИЯ,</w:t>
      </w:r>
      <w:r w:rsidRPr="0007631B" w:rsidR="00DE77A2">
        <w:rPr>
          <w:rFonts w:eastAsiaTheme="minorEastAsia"/>
          <w:sz w:val="26"/>
          <w:szCs w:val="26"/>
        </w:rPr>
        <w:t xml:space="preserve"> относя</w:t>
      </w:r>
      <w:r w:rsidRPr="0007631B" w:rsidR="00471316">
        <w:rPr>
          <w:rFonts w:eastAsiaTheme="minorEastAsia"/>
          <w:sz w:val="26"/>
          <w:szCs w:val="26"/>
        </w:rPr>
        <w:t xml:space="preserve">тся к </w:t>
      </w:r>
      <w:r w:rsidRPr="0007631B" w:rsidR="00AB5F19">
        <w:rPr>
          <w:rFonts w:eastAsiaTheme="minorEastAsia"/>
          <w:sz w:val="26"/>
          <w:szCs w:val="26"/>
        </w:rPr>
        <w:t>преступлениям небольшой тяжести;</w:t>
      </w:r>
      <w:r w:rsidRPr="0007631B" w:rsidR="00471316">
        <w:rPr>
          <w:rFonts w:eastAsiaTheme="minorEastAsia"/>
          <w:sz w:val="26"/>
          <w:szCs w:val="26"/>
        </w:rPr>
        <w:t xml:space="preserve"> </w:t>
      </w:r>
      <w:r w:rsidRPr="0007631B" w:rsidR="00DE77A2">
        <w:rPr>
          <w:rFonts w:eastAsiaTheme="minorEastAsia"/>
          <w:sz w:val="26"/>
          <w:szCs w:val="26"/>
        </w:rPr>
        <w:t>потерпевшая</w:t>
      </w:r>
      <w:r w:rsidRPr="0007631B">
        <w:rPr>
          <w:rFonts w:eastAsiaTheme="minorEastAsia"/>
          <w:sz w:val="26"/>
          <w:szCs w:val="26"/>
        </w:rPr>
        <w:t xml:space="preserve"> </w:t>
      </w:r>
      <w:r w:rsidRPr="0007631B" w:rsidR="0014063D">
        <w:rPr>
          <w:rFonts w:eastAsiaTheme="minorEastAsia"/>
          <w:sz w:val="26"/>
          <w:szCs w:val="26"/>
        </w:rPr>
        <w:t>ходатайствуе</w:t>
      </w:r>
      <w:r w:rsidRPr="0007631B">
        <w:rPr>
          <w:rFonts w:eastAsiaTheme="minorEastAsia"/>
          <w:sz w:val="26"/>
          <w:szCs w:val="26"/>
        </w:rPr>
        <w:t xml:space="preserve">т о прекращении уголовного дела, в связи с примирением с подсудимым, поскольку последний загладил причиненный вред, принес извинения, </w:t>
      </w:r>
      <w:r w:rsidRPr="0007631B" w:rsidR="00DE77A2">
        <w:rPr>
          <w:rFonts w:cs="Courier New"/>
          <w:sz w:val="26"/>
          <w:szCs w:val="26"/>
        </w:rPr>
        <w:t>осуществлял за ней уход, помогал в бытовых ситуациях, в настоящее время проживают одной семьей, ведут совместный быт, конфликты отсутствуют</w:t>
      </w:r>
      <w:r w:rsidRPr="0007631B" w:rsidR="00AB5F19">
        <w:rPr>
          <w:rFonts w:eastAsiaTheme="minorEastAsia"/>
          <w:sz w:val="26"/>
          <w:szCs w:val="26"/>
        </w:rPr>
        <w:t xml:space="preserve">; </w:t>
      </w:r>
      <w:r w:rsidRPr="0007631B">
        <w:rPr>
          <w:rFonts w:eastAsiaTheme="minorEastAsia"/>
          <w:sz w:val="26"/>
          <w:szCs w:val="26"/>
        </w:rPr>
        <w:t>каких-либо претензий материального и морального характера к</w:t>
      </w:r>
      <w:r w:rsidRPr="0007631B">
        <w:rPr>
          <w:sz w:val="26"/>
          <w:szCs w:val="26"/>
        </w:rPr>
        <w:t xml:space="preserve"> </w:t>
      </w:r>
      <w:r w:rsidRPr="0007631B" w:rsidR="00DE77A2">
        <w:rPr>
          <w:rFonts w:cs="Courier New"/>
          <w:sz w:val="26"/>
          <w:szCs w:val="26"/>
        </w:rPr>
        <w:t>Саповатову</w:t>
      </w:r>
      <w:r w:rsidRPr="0007631B" w:rsidR="00DE77A2">
        <w:rPr>
          <w:rFonts w:cs="Courier New"/>
          <w:sz w:val="26"/>
          <w:szCs w:val="26"/>
        </w:rPr>
        <w:t xml:space="preserve"> В.В. </w:t>
      </w:r>
      <w:r w:rsidRPr="0007631B">
        <w:rPr>
          <w:sz w:val="26"/>
          <w:szCs w:val="26"/>
        </w:rPr>
        <w:t>не имеется.</w:t>
      </w:r>
    </w:p>
    <w:p w:rsidR="0007631B" w:rsidRPr="0007631B" w:rsidP="0007631B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6"/>
          <w:szCs w:val="26"/>
        </w:rPr>
      </w:pPr>
      <w:r w:rsidRPr="0007631B">
        <w:rPr>
          <w:rFonts w:eastAsiaTheme="minorEastAsia"/>
          <w:sz w:val="26"/>
          <w:szCs w:val="26"/>
        </w:rPr>
        <w:t>При таких обстоятельствах, учитывая, что имеются все условия, указанные в ст.25 УПК РФ, ст.76 УК РФ, для прекращения уголовного дела в связи с примирением, суд считает, что ходатайств</w:t>
      </w:r>
      <w:r w:rsidRPr="0007631B" w:rsidR="00DE77A2">
        <w:rPr>
          <w:rFonts w:eastAsiaTheme="minorEastAsia"/>
          <w:sz w:val="26"/>
          <w:szCs w:val="26"/>
        </w:rPr>
        <w:t>о потерпевшей</w:t>
      </w:r>
      <w:r w:rsidRPr="0007631B">
        <w:rPr>
          <w:rFonts w:eastAsiaTheme="minorEastAsia"/>
          <w:sz w:val="26"/>
          <w:szCs w:val="26"/>
        </w:rPr>
        <w:t xml:space="preserve"> подлежит удовлетворению.</w:t>
      </w:r>
    </w:p>
    <w:p w:rsidR="0007631B" w:rsidRPr="0007631B" w:rsidP="0007631B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6"/>
          <w:szCs w:val="26"/>
        </w:rPr>
      </w:pPr>
      <w:r w:rsidRPr="0007631B">
        <w:rPr>
          <w:rFonts w:eastAsiaTheme="minorEastAsia"/>
          <w:sz w:val="26"/>
          <w:szCs w:val="26"/>
        </w:rPr>
        <w:t>Освобождение подсудимого по настоящему делу от уголовной ответственности по основанию, предусмотренному ст.76 УК РФ, не нарушает принципов Уголовного закона, не противоречит целям наказания, указанным в ст.43 УК РФ, и соответствует принципам справедливости и гуманизма, в связи с чем, суд приходит к выводу об отсутствии оснований для отказа в удовлетворении ходатайства потерпевшей, о котором было заявлено стороной обвинения, вследствие</w:t>
      </w:r>
      <w:r w:rsidRPr="0007631B">
        <w:rPr>
          <w:rFonts w:eastAsiaTheme="minorEastAsia"/>
          <w:sz w:val="26"/>
          <w:szCs w:val="26"/>
        </w:rPr>
        <w:t xml:space="preserve"> чего, уголовное дело в отношении </w:t>
      </w:r>
      <w:r w:rsidRPr="0007631B">
        <w:rPr>
          <w:rFonts w:cs="Courier New"/>
          <w:sz w:val="26"/>
          <w:szCs w:val="26"/>
        </w:rPr>
        <w:t>Саповатова</w:t>
      </w:r>
      <w:r w:rsidRPr="0007631B">
        <w:rPr>
          <w:rFonts w:cs="Courier New"/>
          <w:sz w:val="26"/>
          <w:szCs w:val="26"/>
        </w:rPr>
        <w:t xml:space="preserve"> В.В. </w:t>
      </w:r>
      <w:r w:rsidRPr="0007631B">
        <w:rPr>
          <w:rFonts w:eastAsiaTheme="minorEastAsia"/>
          <w:sz w:val="26"/>
          <w:szCs w:val="26"/>
        </w:rPr>
        <w:t xml:space="preserve">по </w:t>
      </w:r>
      <w:r w:rsidRPr="0007631B">
        <w:rPr>
          <w:rFonts w:eastAsiaTheme="minorEastAsia"/>
          <w:sz w:val="26"/>
          <w:szCs w:val="26"/>
        </w:rPr>
        <w:t>ч.1 ст.</w:t>
      </w:r>
      <w:r w:rsidRPr="0007631B">
        <w:rPr>
          <w:rFonts w:eastAsiaTheme="minorEastAsia"/>
          <w:sz w:val="26"/>
          <w:szCs w:val="26"/>
        </w:rPr>
        <w:t>112, ч.1 ст.119</w:t>
      </w:r>
      <w:r w:rsidRPr="0007631B">
        <w:rPr>
          <w:rFonts w:eastAsiaTheme="minorEastAsia"/>
          <w:sz w:val="26"/>
          <w:szCs w:val="26"/>
        </w:rPr>
        <w:t xml:space="preserve"> УК РФ, </w:t>
      </w:r>
      <w:r w:rsidRPr="0007631B">
        <w:rPr>
          <w:rFonts w:eastAsiaTheme="minorEastAsia"/>
          <w:sz w:val="26"/>
          <w:szCs w:val="26"/>
        </w:rPr>
        <w:t xml:space="preserve">подлежит прекращению </w:t>
      </w:r>
      <w:r w:rsidRPr="0007631B">
        <w:rPr>
          <w:rFonts w:eastAsiaTheme="minorEastAsia"/>
          <w:sz w:val="26"/>
          <w:szCs w:val="26"/>
        </w:rPr>
        <w:t xml:space="preserve">по </w:t>
      </w:r>
      <w:r w:rsidRPr="0007631B">
        <w:rPr>
          <w:rFonts w:eastAsiaTheme="minorEastAsia"/>
          <w:sz w:val="26"/>
          <w:szCs w:val="26"/>
        </w:rPr>
        <w:t>основаниям, предусмотренным ст.76 УК РФ, ст.</w:t>
      </w:r>
      <w:r w:rsidRPr="0007631B">
        <w:rPr>
          <w:rFonts w:eastAsiaTheme="minorEastAsia"/>
          <w:sz w:val="26"/>
          <w:szCs w:val="26"/>
        </w:rPr>
        <w:t>25 УПК РФ, то есть в связи с примирением с потерпевшим.</w:t>
      </w:r>
    </w:p>
    <w:p w:rsidR="00994275" w:rsidRPr="0007631B" w:rsidP="0007631B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6"/>
          <w:szCs w:val="26"/>
        </w:rPr>
      </w:pPr>
      <w:r w:rsidRPr="0007631B">
        <w:rPr>
          <w:sz w:val="26"/>
          <w:szCs w:val="26"/>
        </w:rPr>
        <w:t xml:space="preserve">Мера </w:t>
      </w:r>
      <w:r w:rsidRPr="0007631B" w:rsidR="00AB5F19">
        <w:rPr>
          <w:sz w:val="26"/>
          <w:szCs w:val="26"/>
        </w:rPr>
        <w:t xml:space="preserve">процессуального </w:t>
      </w:r>
      <w:r w:rsidRPr="0007631B">
        <w:rPr>
          <w:sz w:val="26"/>
          <w:szCs w:val="26"/>
        </w:rPr>
        <w:t>принуждения</w:t>
      </w:r>
      <w:r w:rsidRPr="0007631B">
        <w:rPr>
          <w:rFonts w:eastAsia="Lucida Sans Unicode"/>
          <w:kern w:val="1"/>
          <w:sz w:val="26"/>
          <w:szCs w:val="26"/>
          <w:lang w:eastAsia="en-US"/>
        </w:rPr>
        <w:t xml:space="preserve"> в виде обязательства о явке</w:t>
      </w:r>
      <w:r w:rsidRPr="0007631B">
        <w:rPr>
          <w:sz w:val="26"/>
          <w:szCs w:val="26"/>
        </w:rPr>
        <w:t xml:space="preserve">, избранная в отношении </w:t>
      </w:r>
      <w:r w:rsidRPr="0007631B" w:rsidR="0007631B">
        <w:rPr>
          <w:rFonts w:cs="Courier New"/>
          <w:sz w:val="26"/>
          <w:szCs w:val="26"/>
        </w:rPr>
        <w:t>Саповатова</w:t>
      </w:r>
      <w:r w:rsidRPr="0007631B" w:rsidR="0007631B">
        <w:rPr>
          <w:rFonts w:cs="Courier New"/>
          <w:sz w:val="26"/>
          <w:szCs w:val="26"/>
        </w:rPr>
        <w:t xml:space="preserve"> В.В.</w:t>
      </w:r>
      <w:r w:rsidRPr="0007631B">
        <w:rPr>
          <w:sz w:val="26"/>
          <w:szCs w:val="26"/>
        </w:rPr>
        <w:t>, подлежит отмене по вступлению постановления в законную силу.</w:t>
      </w:r>
    </w:p>
    <w:p w:rsidR="00867B4D" w:rsidRPr="0007631B" w:rsidP="00D510F3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6"/>
          <w:szCs w:val="26"/>
        </w:rPr>
      </w:pPr>
      <w:r w:rsidRPr="0007631B">
        <w:rPr>
          <w:rFonts w:eastAsia="Lucida Sans Unicode"/>
          <w:kern w:val="1"/>
          <w:sz w:val="26"/>
          <w:szCs w:val="26"/>
          <w:lang w:eastAsia="en-US"/>
        </w:rPr>
        <w:t xml:space="preserve">При разрешении судьбы вещественных доказательств, суд руководствуется требованиями статей 81 и 82 УПК РФ. </w:t>
      </w:r>
    </w:p>
    <w:p w:rsidR="00867B4D" w:rsidRPr="0007631B" w:rsidP="00D510F3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6"/>
          <w:szCs w:val="26"/>
        </w:rPr>
      </w:pPr>
      <w:r w:rsidRPr="0007631B">
        <w:rPr>
          <w:rFonts w:eastAsia="Lucida Sans Unicode"/>
          <w:kern w:val="1"/>
          <w:sz w:val="26"/>
          <w:szCs w:val="26"/>
          <w:lang w:eastAsia="en-US"/>
        </w:rPr>
        <w:t>Расходы адвоката за участие в уголовном судопроизводстве по назначению органа дознания и в суде, на основании ст.131 и 132 УПК РФ, надлежит отнести к процессуальным издержкам, и в силу ч.10 ст.316 УПК РФ, возместить за счет средств федерального бюджета, вопрос о размере которых разрешить отдельным постановлением.</w:t>
      </w:r>
    </w:p>
    <w:p w:rsidR="00F8237D" w:rsidRPr="0007631B" w:rsidP="00D510F3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6"/>
          <w:szCs w:val="26"/>
        </w:rPr>
      </w:pPr>
      <w:r w:rsidRPr="0007631B">
        <w:rPr>
          <w:rFonts w:eastAsiaTheme="minorEastAsia"/>
          <w:sz w:val="26"/>
          <w:szCs w:val="26"/>
        </w:rPr>
        <w:t>Руководствуясь ст.</w:t>
      </w:r>
      <w:r w:rsidRPr="0007631B" w:rsidR="00362667">
        <w:rPr>
          <w:rFonts w:eastAsiaTheme="minorEastAsia"/>
          <w:sz w:val="26"/>
          <w:szCs w:val="26"/>
        </w:rPr>
        <w:t>76 УК РФ, ст.25 УПК РФ, суд</w:t>
      </w:r>
    </w:p>
    <w:p w:rsidR="00F8237D" w:rsidRPr="0007631B" w:rsidP="00D510F3">
      <w:pPr>
        <w:widowControl w:val="0"/>
        <w:autoSpaceDE w:val="0"/>
        <w:autoSpaceDN w:val="0"/>
        <w:adjustRightInd w:val="0"/>
        <w:ind w:firstLine="567"/>
        <w:jc w:val="center"/>
        <w:rPr>
          <w:rFonts w:eastAsiaTheme="minorEastAsia"/>
          <w:sz w:val="26"/>
          <w:szCs w:val="26"/>
        </w:rPr>
      </w:pPr>
    </w:p>
    <w:p w:rsidR="00F8237D" w:rsidRPr="0007631B" w:rsidP="00D510F3">
      <w:pPr>
        <w:widowControl w:val="0"/>
        <w:autoSpaceDE w:val="0"/>
        <w:autoSpaceDN w:val="0"/>
        <w:adjustRightInd w:val="0"/>
        <w:ind w:firstLine="567"/>
        <w:jc w:val="center"/>
        <w:rPr>
          <w:rFonts w:eastAsiaTheme="minorEastAsia"/>
          <w:b/>
          <w:sz w:val="26"/>
          <w:szCs w:val="26"/>
        </w:rPr>
      </w:pPr>
      <w:r w:rsidRPr="0007631B">
        <w:rPr>
          <w:rFonts w:eastAsiaTheme="minorEastAsia"/>
          <w:b/>
          <w:sz w:val="26"/>
          <w:szCs w:val="26"/>
        </w:rPr>
        <w:t>П</w:t>
      </w:r>
      <w:r w:rsidRPr="0007631B">
        <w:rPr>
          <w:rFonts w:eastAsiaTheme="minorEastAsia"/>
          <w:b/>
          <w:sz w:val="26"/>
          <w:szCs w:val="26"/>
        </w:rPr>
        <w:t xml:space="preserve"> О С Т А Н О В И Л:</w:t>
      </w:r>
    </w:p>
    <w:p w:rsidR="00F8237D" w:rsidRPr="0007631B" w:rsidP="00D510F3">
      <w:pPr>
        <w:widowControl w:val="0"/>
        <w:autoSpaceDE w:val="0"/>
        <w:autoSpaceDN w:val="0"/>
        <w:adjustRightInd w:val="0"/>
        <w:ind w:firstLine="567"/>
        <w:jc w:val="center"/>
        <w:rPr>
          <w:rFonts w:eastAsiaTheme="minorEastAsia"/>
          <w:sz w:val="26"/>
          <w:szCs w:val="26"/>
        </w:rPr>
      </w:pPr>
    </w:p>
    <w:p w:rsidR="004A5D34" w:rsidRPr="0007631B" w:rsidP="00D510F3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6"/>
          <w:szCs w:val="26"/>
        </w:rPr>
      </w:pPr>
      <w:r w:rsidRPr="0007631B">
        <w:rPr>
          <w:rFonts w:eastAsiaTheme="minorEastAsia"/>
          <w:sz w:val="26"/>
          <w:szCs w:val="26"/>
        </w:rPr>
        <w:t xml:space="preserve">ходатайство </w:t>
      </w:r>
      <w:r w:rsidRPr="0007631B" w:rsidR="0007631B">
        <w:rPr>
          <w:rFonts w:eastAsiaTheme="minorEastAsia"/>
          <w:sz w:val="26"/>
          <w:szCs w:val="26"/>
        </w:rPr>
        <w:t>потерпевшей</w:t>
      </w:r>
      <w:r w:rsidRPr="0007631B" w:rsidR="006216BC">
        <w:rPr>
          <w:rFonts w:eastAsiaTheme="minorEastAsia"/>
          <w:sz w:val="26"/>
          <w:szCs w:val="26"/>
        </w:rPr>
        <w:t xml:space="preserve"> </w:t>
      </w:r>
      <w:r w:rsidR="009F0A44">
        <w:rPr>
          <w:rFonts w:eastAsiaTheme="minorEastAsia"/>
          <w:sz w:val="26"/>
          <w:szCs w:val="26"/>
        </w:rPr>
        <w:t>ФИО</w:t>
      </w:r>
      <w:r w:rsidRPr="0007631B" w:rsidR="00D835C4">
        <w:rPr>
          <w:rFonts w:eastAsiaTheme="minorEastAsia"/>
          <w:sz w:val="26"/>
          <w:szCs w:val="26"/>
        </w:rPr>
        <w:t xml:space="preserve"> </w:t>
      </w:r>
      <w:r w:rsidRPr="0007631B">
        <w:rPr>
          <w:rFonts w:eastAsiaTheme="minorEastAsia"/>
          <w:sz w:val="26"/>
          <w:szCs w:val="26"/>
        </w:rPr>
        <w:t xml:space="preserve">– </w:t>
      </w:r>
      <w:r w:rsidRPr="0007631B">
        <w:rPr>
          <w:rFonts w:eastAsiaTheme="minorEastAsia"/>
          <w:b/>
          <w:sz w:val="26"/>
          <w:szCs w:val="26"/>
        </w:rPr>
        <w:t>удовлетворить</w:t>
      </w:r>
      <w:r w:rsidRPr="0007631B">
        <w:rPr>
          <w:rFonts w:eastAsiaTheme="minorEastAsia"/>
          <w:sz w:val="26"/>
          <w:szCs w:val="26"/>
        </w:rPr>
        <w:t>.</w:t>
      </w:r>
    </w:p>
    <w:p w:rsidR="00867B4D" w:rsidRPr="0007631B" w:rsidP="00D510F3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6"/>
          <w:szCs w:val="26"/>
        </w:rPr>
      </w:pPr>
      <w:r w:rsidRPr="0007631B">
        <w:rPr>
          <w:rFonts w:eastAsiaTheme="minorEastAsia"/>
          <w:sz w:val="26"/>
          <w:szCs w:val="26"/>
        </w:rPr>
        <w:t xml:space="preserve">Уголовное дело в отношении </w:t>
      </w:r>
      <w:r w:rsidRPr="0007631B" w:rsidR="0007631B">
        <w:rPr>
          <w:b/>
          <w:i/>
          <w:sz w:val="26"/>
          <w:szCs w:val="26"/>
        </w:rPr>
        <w:t>Саповатова</w:t>
      </w:r>
      <w:r w:rsidRPr="0007631B" w:rsidR="0007631B">
        <w:rPr>
          <w:b/>
          <w:i/>
          <w:sz w:val="26"/>
          <w:szCs w:val="26"/>
        </w:rPr>
        <w:t xml:space="preserve"> Владислава Владимировича</w:t>
      </w:r>
      <w:r w:rsidRPr="0007631B">
        <w:rPr>
          <w:rFonts w:eastAsia="Lucida Sans Unicode"/>
          <w:kern w:val="1"/>
          <w:sz w:val="26"/>
          <w:szCs w:val="26"/>
          <w:lang w:eastAsia="en-US"/>
        </w:rPr>
        <w:t xml:space="preserve">, </w:t>
      </w:r>
      <w:r w:rsidRPr="0007631B">
        <w:rPr>
          <w:rFonts w:eastAsiaTheme="minorEastAsia"/>
          <w:sz w:val="26"/>
          <w:szCs w:val="26"/>
        </w:rPr>
        <w:t>обвиняемого</w:t>
      </w:r>
      <w:r w:rsidRPr="0007631B" w:rsidR="0007631B">
        <w:rPr>
          <w:rFonts w:eastAsiaTheme="minorEastAsia"/>
          <w:sz w:val="26"/>
          <w:szCs w:val="26"/>
        </w:rPr>
        <w:t xml:space="preserve"> в совершении преступлений, предусмотренных</w:t>
      </w:r>
      <w:r w:rsidRPr="0007631B" w:rsidR="00F066A5">
        <w:rPr>
          <w:rFonts w:eastAsiaTheme="minorEastAsia"/>
          <w:sz w:val="26"/>
          <w:szCs w:val="26"/>
        </w:rPr>
        <w:t xml:space="preserve"> </w:t>
      </w:r>
      <w:r w:rsidRPr="0007631B" w:rsidR="00AB5F19">
        <w:rPr>
          <w:rFonts w:eastAsia="Lucida Sans Unicode"/>
          <w:kern w:val="1"/>
          <w:sz w:val="26"/>
          <w:szCs w:val="26"/>
          <w:lang w:eastAsia="en-US"/>
        </w:rPr>
        <w:t>ч.1 ст.</w:t>
      </w:r>
      <w:r w:rsidRPr="0007631B" w:rsidR="000E0BBF">
        <w:rPr>
          <w:rFonts w:eastAsia="Lucida Sans Unicode"/>
          <w:kern w:val="1"/>
          <w:sz w:val="26"/>
          <w:szCs w:val="26"/>
          <w:lang w:eastAsia="en-US"/>
        </w:rPr>
        <w:t>112</w:t>
      </w:r>
      <w:r w:rsidRPr="0007631B" w:rsidR="0007631B">
        <w:rPr>
          <w:rFonts w:eastAsia="Lucida Sans Unicode"/>
          <w:kern w:val="1"/>
          <w:sz w:val="26"/>
          <w:szCs w:val="26"/>
          <w:lang w:eastAsia="en-US"/>
        </w:rPr>
        <w:t>, ч.1 ст.119</w:t>
      </w:r>
      <w:r w:rsidRPr="0007631B" w:rsidR="00AB5F19">
        <w:rPr>
          <w:rFonts w:eastAsia="Lucida Sans Unicode"/>
          <w:kern w:val="1"/>
          <w:sz w:val="26"/>
          <w:szCs w:val="26"/>
          <w:lang w:eastAsia="en-US"/>
        </w:rPr>
        <w:t xml:space="preserve"> УК РФ</w:t>
      </w:r>
      <w:r w:rsidRPr="0007631B">
        <w:rPr>
          <w:rFonts w:eastAsiaTheme="minorEastAsia"/>
          <w:sz w:val="26"/>
          <w:szCs w:val="26"/>
        </w:rPr>
        <w:t xml:space="preserve"> – прекратить, в с</w:t>
      </w:r>
      <w:r w:rsidRPr="0007631B" w:rsidR="007C4497">
        <w:rPr>
          <w:rFonts w:eastAsiaTheme="minorEastAsia"/>
          <w:sz w:val="26"/>
          <w:szCs w:val="26"/>
        </w:rPr>
        <w:t>вязи с примирением с потерпевшим</w:t>
      </w:r>
      <w:r w:rsidRPr="0007631B">
        <w:rPr>
          <w:rFonts w:eastAsiaTheme="minorEastAsia"/>
          <w:sz w:val="26"/>
          <w:szCs w:val="26"/>
        </w:rPr>
        <w:t>.</w:t>
      </w:r>
    </w:p>
    <w:p w:rsidR="007C4497" w:rsidRPr="0007631B" w:rsidP="00D510F3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7631B">
        <w:rPr>
          <w:sz w:val="26"/>
          <w:szCs w:val="26"/>
        </w:rPr>
        <w:t xml:space="preserve">Меру </w:t>
      </w:r>
      <w:r w:rsidRPr="0007631B" w:rsidR="00AB5F19">
        <w:rPr>
          <w:sz w:val="26"/>
          <w:szCs w:val="26"/>
        </w:rPr>
        <w:t xml:space="preserve">процессуального </w:t>
      </w:r>
      <w:r w:rsidRPr="0007631B">
        <w:rPr>
          <w:sz w:val="26"/>
          <w:szCs w:val="26"/>
        </w:rPr>
        <w:t xml:space="preserve">принуждения </w:t>
      </w:r>
      <w:r w:rsidRPr="0007631B">
        <w:rPr>
          <w:rFonts w:eastAsia="Lucida Sans Unicode"/>
          <w:kern w:val="1"/>
          <w:sz w:val="26"/>
          <w:szCs w:val="26"/>
          <w:lang w:eastAsia="en-US"/>
        </w:rPr>
        <w:t>в виде обязательства о явке</w:t>
      </w:r>
      <w:r w:rsidRPr="0007631B">
        <w:rPr>
          <w:sz w:val="26"/>
          <w:szCs w:val="26"/>
        </w:rPr>
        <w:t xml:space="preserve">, избранную </w:t>
      </w:r>
      <w:r w:rsidRPr="0007631B" w:rsidR="00AB5F19">
        <w:rPr>
          <w:sz w:val="26"/>
          <w:szCs w:val="26"/>
        </w:rPr>
        <w:t xml:space="preserve">в отношении </w:t>
      </w:r>
      <w:r w:rsidRPr="0007631B" w:rsidR="0007631B">
        <w:rPr>
          <w:rFonts w:cs="Courier New"/>
          <w:sz w:val="26"/>
          <w:szCs w:val="26"/>
        </w:rPr>
        <w:t>Саповатова</w:t>
      </w:r>
      <w:r w:rsidRPr="0007631B" w:rsidR="0007631B">
        <w:rPr>
          <w:rFonts w:cs="Courier New"/>
          <w:sz w:val="26"/>
          <w:szCs w:val="26"/>
        </w:rPr>
        <w:t xml:space="preserve"> В.В.</w:t>
      </w:r>
      <w:r w:rsidRPr="0007631B">
        <w:rPr>
          <w:sz w:val="26"/>
          <w:szCs w:val="26"/>
        </w:rPr>
        <w:t>, по вступлению постановл</w:t>
      </w:r>
      <w:r w:rsidRPr="0007631B">
        <w:rPr>
          <w:sz w:val="26"/>
          <w:szCs w:val="26"/>
        </w:rPr>
        <w:t>ения в законную силу – отменить.</w:t>
      </w:r>
    </w:p>
    <w:p w:rsidR="00A82CA2" w:rsidRPr="0007631B" w:rsidP="00D510F3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7631B">
        <w:rPr>
          <w:rFonts w:eastAsia="Lucida Sans Unicode"/>
          <w:kern w:val="1"/>
          <w:sz w:val="26"/>
          <w:szCs w:val="26"/>
        </w:rPr>
        <w:t>Процессуальные издержки в виде расходов по оплате труда адвоката по защите подсудимого возместить за счет средств федерального бюджета, вопрос о размере которых разрешить отдельным постановлением</w:t>
      </w:r>
      <w:r w:rsidRPr="0007631B" w:rsidR="00637472">
        <w:rPr>
          <w:rFonts w:eastAsia="Lucida Sans Unicode"/>
          <w:kern w:val="1"/>
          <w:sz w:val="26"/>
          <w:szCs w:val="26"/>
        </w:rPr>
        <w:t xml:space="preserve"> при наличии соответствующего заявления.</w:t>
      </w:r>
    </w:p>
    <w:p w:rsidR="0007631B" w:rsidP="0007631B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07631B">
        <w:rPr>
          <w:sz w:val="26"/>
          <w:szCs w:val="26"/>
        </w:rPr>
        <w:t>Постановление может быть обжаловано в Ялтинский городской суд  Республики Крым через мирового судью судебного участка № 98 Ялтинского судебного района (городской округ Ялта) Республики Крым в течение 10 суток со дня его вынесения</w:t>
      </w:r>
      <w:r w:rsidRPr="0007631B" w:rsidR="00D835C4">
        <w:rPr>
          <w:sz w:val="26"/>
          <w:szCs w:val="26"/>
        </w:rPr>
        <w:t>.</w:t>
      </w:r>
    </w:p>
    <w:p w:rsidR="0007631B" w:rsidP="0007631B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</w:p>
    <w:p w:rsidR="00BA1D29" w:rsidRPr="00142A13" w:rsidP="00BA1D29">
      <w:pPr>
        <w:widowControl w:val="0"/>
        <w:suppressAutoHyphens/>
        <w:ind w:left="567"/>
        <w:jc w:val="both"/>
        <w:rPr>
          <w:b/>
          <w:sz w:val="22"/>
          <w:szCs w:val="22"/>
        </w:rPr>
      </w:pPr>
      <w:r w:rsidRPr="00142A13">
        <w:rPr>
          <w:b/>
          <w:sz w:val="22"/>
          <w:szCs w:val="22"/>
        </w:rPr>
        <w:t xml:space="preserve">Мировой судья: </w:t>
      </w:r>
      <w:r w:rsidRPr="00142A13">
        <w:rPr>
          <w:b/>
          <w:sz w:val="22"/>
          <w:szCs w:val="22"/>
        </w:rPr>
        <w:tab/>
      </w:r>
      <w:r w:rsidRPr="00142A13">
        <w:rPr>
          <w:b/>
          <w:sz w:val="22"/>
          <w:szCs w:val="22"/>
        </w:rPr>
        <w:tab/>
        <w:t xml:space="preserve">           (подпись)</w:t>
      </w:r>
      <w:r w:rsidRPr="00142A13">
        <w:rPr>
          <w:b/>
          <w:sz w:val="22"/>
          <w:szCs w:val="22"/>
        </w:rPr>
        <w:tab/>
      </w:r>
      <w:r w:rsidRPr="00142A13">
        <w:rPr>
          <w:b/>
          <w:sz w:val="22"/>
          <w:szCs w:val="22"/>
        </w:rPr>
        <w:tab/>
      </w:r>
      <w:r w:rsidRPr="00142A13">
        <w:rPr>
          <w:b/>
          <w:sz w:val="22"/>
          <w:szCs w:val="22"/>
        </w:rPr>
        <w:tab/>
        <w:t xml:space="preserve">          К.Г. Чинов </w:t>
      </w:r>
    </w:p>
    <w:sectPr w:rsidSect="00B827B9">
      <w:footerReference w:type="default" r:id="rId5"/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2726607"/>
      <w:docPartObj>
        <w:docPartGallery w:val="Page Numbers (Bottom of Page)"/>
        <w:docPartUnique/>
      </w:docPartObj>
    </w:sdtPr>
    <w:sdtContent>
      <w:p w:rsidR="00C7041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0A44">
          <w:rPr>
            <w:noProof/>
          </w:rPr>
          <w:t>4</w:t>
        </w:r>
        <w:r>
          <w:fldChar w:fldCharType="end"/>
        </w:r>
      </w:p>
    </w:sdtContent>
  </w:sdt>
  <w:p w:rsidR="00C7041C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DC36563"/>
    <w:multiLevelType w:val="hybridMultilevel"/>
    <w:tmpl w:val="24646EC6"/>
    <w:lvl w:ilvl="0">
      <w:start w:val="1"/>
      <w:numFmt w:val="decimal"/>
      <w:lvlText w:val="%1-"/>
      <w:lvlJc w:val="left"/>
      <w:pPr>
        <w:ind w:left="7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8160" w:hanging="360"/>
      </w:pPr>
    </w:lvl>
    <w:lvl w:ilvl="2" w:tentative="1">
      <w:start w:val="1"/>
      <w:numFmt w:val="lowerRoman"/>
      <w:lvlText w:val="%3."/>
      <w:lvlJc w:val="right"/>
      <w:pPr>
        <w:ind w:left="8880" w:hanging="180"/>
      </w:pPr>
    </w:lvl>
    <w:lvl w:ilvl="3" w:tentative="1">
      <w:start w:val="1"/>
      <w:numFmt w:val="decimal"/>
      <w:lvlText w:val="%4."/>
      <w:lvlJc w:val="left"/>
      <w:pPr>
        <w:ind w:left="9600" w:hanging="360"/>
      </w:pPr>
    </w:lvl>
    <w:lvl w:ilvl="4" w:tentative="1">
      <w:start w:val="1"/>
      <w:numFmt w:val="lowerLetter"/>
      <w:lvlText w:val="%5."/>
      <w:lvlJc w:val="left"/>
      <w:pPr>
        <w:ind w:left="10320" w:hanging="360"/>
      </w:pPr>
    </w:lvl>
    <w:lvl w:ilvl="5" w:tentative="1">
      <w:start w:val="1"/>
      <w:numFmt w:val="lowerRoman"/>
      <w:lvlText w:val="%6."/>
      <w:lvlJc w:val="right"/>
      <w:pPr>
        <w:ind w:left="11040" w:hanging="180"/>
      </w:pPr>
    </w:lvl>
    <w:lvl w:ilvl="6" w:tentative="1">
      <w:start w:val="1"/>
      <w:numFmt w:val="decimal"/>
      <w:lvlText w:val="%7."/>
      <w:lvlJc w:val="left"/>
      <w:pPr>
        <w:ind w:left="11760" w:hanging="360"/>
      </w:pPr>
    </w:lvl>
    <w:lvl w:ilvl="7" w:tentative="1">
      <w:start w:val="1"/>
      <w:numFmt w:val="lowerLetter"/>
      <w:lvlText w:val="%8."/>
      <w:lvlJc w:val="left"/>
      <w:pPr>
        <w:ind w:left="12480" w:hanging="360"/>
      </w:pPr>
    </w:lvl>
    <w:lvl w:ilvl="8" w:tentative="1">
      <w:start w:val="1"/>
      <w:numFmt w:val="lowerRoman"/>
      <w:lvlText w:val="%9."/>
      <w:lvlJc w:val="right"/>
      <w:pPr>
        <w:ind w:left="13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562"/>
    <w:rsid w:val="00022D8C"/>
    <w:rsid w:val="0007631B"/>
    <w:rsid w:val="000C338B"/>
    <w:rsid w:val="000E0BBF"/>
    <w:rsid w:val="000F0D31"/>
    <w:rsid w:val="00114E3F"/>
    <w:rsid w:val="0014063D"/>
    <w:rsid w:val="00142A13"/>
    <w:rsid w:val="00195A37"/>
    <w:rsid w:val="001A2F2D"/>
    <w:rsid w:val="001B3C0A"/>
    <w:rsid w:val="00237E29"/>
    <w:rsid w:val="002472F5"/>
    <w:rsid w:val="00272137"/>
    <w:rsid w:val="002978BB"/>
    <w:rsid w:val="002D4384"/>
    <w:rsid w:val="00322F6A"/>
    <w:rsid w:val="003335ED"/>
    <w:rsid w:val="00362667"/>
    <w:rsid w:val="00393A7D"/>
    <w:rsid w:val="003A410D"/>
    <w:rsid w:val="003E2C9A"/>
    <w:rsid w:val="003E67E0"/>
    <w:rsid w:val="004163C3"/>
    <w:rsid w:val="00417222"/>
    <w:rsid w:val="00471316"/>
    <w:rsid w:val="004A5D34"/>
    <w:rsid w:val="004B436E"/>
    <w:rsid w:val="004E27FE"/>
    <w:rsid w:val="004F25A3"/>
    <w:rsid w:val="0055015C"/>
    <w:rsid w:val="0058062B"/>
    <w:rsid w:val="00592ED3"/>
    <w:rsid w:val="005A1359"/>
    <w:rsid w:val="006216BC"/>
    <w:rsid w:val="00637472"/>
    <w:rsid w:val="0064567A"/>
    <w:rsid w:val="00657F8E"/>
    <w:rsid w:val="006B0283"/>
    <w:rsid w:val="006E1FE6"/>
    <w:rsid w:val="00712614"/>
    <w:rsid w:val="007265D4"/>
    <w:rsid w:val="00777F33"/>
    <w:rsid w:val="007C4497"/>
    <w:rsid w:val="007E5FB1"/>
    <w:rsid w:val="007F3C89"/>
    <w:rsid w:val="00811B70"/>
    <w:rsid w:val="00842562"/>
    <w:rsid w:val="00867B4D"/>
    <w:rsid w:val="008E5E41"/>
    <w:rsid w:val="00912C1F"/>
    <w:rsid w:val="00994275"/>
    <w:rsid w:val="009B00E3"/>
    <w:rsid w:val="009F0A44"/>
    <w:rsid w:val="00A10004"/>
    <w:rsid w:val="00A269A4"/>
    <w:rsid w:val="00A82CA2"/>
    <w:rsid w:val="00AA020B"/>
    <w:rsid w:val="00AB5F19"/>
    <w:rsid w:val="00B827B9"/>
    <w:rsid w:val="00BA1D29"/>
    <w:rsid w:val="00BA6DFF"/>
    <w:rsid w:val="00C521DB"/>
    <w:rsid w:val="00C5380D"/>
    <w:rsid w:val="00C7041C"/>
    <w:rsid w:val="00CD04CC"/>
    <w:rsid w:val="00CE385F"/>
    <w:rsid w:val="00D03D43"/>
    <w:rsid w:val="00D471CF"/>
    <w:rsid w:val="00D510F3"/>
    <w:rsid w:val="00D835C4"/>
    <w:rsid w:val="00DC4E4B"/>
    <w:rsid w:val="00DE77A2"/>
    <w:rsid w:val="00EB4870"/>
    <w:rsid w:val="00EC6E38"/>
    <w:rsid w:val="00EE2625"/>
    <w:rsid w:val="00EF2DD4"/>
    <w:rsid w:val="00F066A5"/>
    <w:rsid w:val="00F34F8C"/>
    <w:rsid w:val="00F700A6"/>
    <w:rsid w:val="00F8237D"/>
    <w:rsid w:val="00FA316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2ED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70D2D"/>
    <w:pPr>
      <w:ind w:right="-1304"/>
    </w:pPr>
    <w:rPr>
      <w:rFonts w:ascii="Courier New" w:hAnsi="Courier New"/>
      <w:sz w:val="20"/>
      <w:szCs w:val="20"/>
      <w:u w:val="single"/>
    </w:rPr>
  </w:style>
  <w:style w:type="character" w:customStyle="1" w:styleId="a">
    <w:name w:val="Основной текст Знак"/>
    <w:basedOn w:val="DefaultParagraphFont"/>
    <w:link w:val="BodyText"/>
    <w:rsid w:val="00070D2D"/>
    <w:rPr>
      <w:rFonts w:ascii="Courier New" w:hAnsi="Courier New"/>
      <w:u w:val="single"/>
    </w:rPr>
  </w:style>
  <w:style w:type="paragraph" w:customStyle="1" w:styleId="ConsPlusNormal">
    <w:name w:val="ConsPlusNormal"/>
    <w:rsid w:val="00070D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NoSpacing">
    <w:name w:val="No Spacing"/>
    <w:uiPriority w:val="99"/>
    <w:qFormat/>
    <w:rsid w:val="00AD2D5A"/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FA2B16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a0"/>
    <w:rsid w:val="00867B4D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867B4D"/>
    <w:rPr>
      <w:sz w:val="24"/>
      <w:szCs w:val="24"/>
    </w:rPr>
  </w:style>
  <w:style w:type="paragraph" w:styleId="BalloonText">
    <w:name w:val="Balloon Text"/>
    <w:basedOn w:val="Normal"/>
    <w:link w:val="a1"/>
    <w:rsid w:val="007F39DF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rsid w:val="007F39DF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322F6A"/>
    <w:pPr>
      <w:widowControl w:val="0"/>
      <w:autoSpaceDE w:val="0"/>
      <w:autoSpaceDN w:val="0"/>
      <w:adjustRightInd w:val="0"/>
    </w:pPr>
    <w:rPr>
      <w:rFonts w:cs="Courier New"/>
      <w:sz w:val="24"/>
    </w:rPr>
  </w:style>
  <w:style w:type="paragraph" w:styleId="Header">
    <w:name w:val="header"/>
    <w:basedOn w:val="Normal"/>
    <w:link w:val="a2"/>
    <w:rsid w:val="00272137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rsid w:val="00272137"/>
    <w:rPr>
      <w:sz w:val="24"/>
      <w:szCs w:val="24"/>
    </w:rPr>
  </w:style>
  <w:style w:type="paragraph" w:styleId="Footer">
    <w:name w:val="footer"/>
    <w:basedOn w:val="Normal"/>
    <w:link w:val="a3"/>
    <w:uiPriority w:val="99"/>
    <w:rsid w:val="00272137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272137"/>
    <w:rPr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195A37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195A37"/>
    <w:pPr>
      <w:widowControl w:val="0"/>
      <w:shd w:val="clear" w:color="auto" w:fill="FFFFFF"/>
      <w:spacing w:line="274" w:lineRule="exact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B4D7F-3ED1-43AC-9172-A9A1BD532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