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ED3" w:rsidRPr="00CF7AA9" w:rsidP="00EE6DD7">
      <w:pPr>
        <w:ind w:right="-1" w:firstLine="567"/>
        <w:jc w:val="right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Дело№1-98-</w:t>
      </w:r>
      <w:r w:rsidRPr="00CF7AA9" w:rsidR="00EE6DD7">
        <w:rPr>
          <w:b/>
          <w:sz w:val="26"/>
          <w:szCs w:val="26"/>
        </w:rPr>
        <w:t>15</w:t>
      </w:r>
      <w:r w:rsidRPr="00CF7AA9">
        <w:rPr>
          <w:b/>
          <w:sz w:val="26"/>
          <w:szCs w:val="26"/>
        </w:rPr>
        <w:t>/201</w:t>
      </w:r>
      <w:r w:rsidRPr="00CF7AA9" w:rsidR="00114E3F">
        <w:rPr>
          <w:b/>
          <w:sz w:val="26"/>
          <w:szCs w:val="26"/>
        </w:rPr>
        <w:t>8</w:t>
      </w:r>
    </w:p>
    <w:p w:rsidR="00D471CF" w:rsidRPr="00CF7AA9" w:rsidP="00EE6DD7">
      <w:pPr>
        <w:ind w:right="-1" w:firstLine="567"/>
        <w:rPr>
          <w:b/>
          <w:sz w:val="26"/>
          <w:szCs w:val="26"/>
        </w:rPr>
      </w:pPr>
    </w:p>
    <w:p w:rsidR="00592ED3" w:rsidRPr="00CF7AA9" w:rsidP="00EE6DD7">
      <w:pPr>
        <w:ind w:right="-1" w:firstLine="567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                                    </w:t>
      </w:r>
      <w:r w:rsidRPr="00CF7AA9" w:rsidR="00EE6DD7">
        <w:rPr>
          <w:b/>
          <w:sz w:val="26"/>
          <w:szCs w:val="26"/>
        </w:rPr>
        <w:t xml:space="preserve"> </w:t>
      </w:r>
      <w:r w:rsidRPr="00CF7AA9">
        <w:rPr>
          <w:b/>
          <w:sz w:val="26"/>
          <w:szCs w:val="26"/>
        </w:rPr>
        <w:t xml:space="preserve">   ПОСТАНОВЛЕНИЕ</w:t>
      </w:r>
    </w:p>
    <w:p w:rsidR="00592ED3" w:rsidRPr="00CF7AA9" w:rsidP="00EE6DD7">
      <w:pPr>
        <w:ind w:right="-1" w:firstLine="567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                    </w:t>
      </w:r>
      <w:r w:rsidRPr="00CF7AA9" w:rsidR="00EE6DD7">
        <w:rPr>
          <w:b/>
          <w:sz w:val="26"/>
          <w:szCs w:val="26"/>
        </w:rPr>
        <w:t xml:space="preserve"> </w:t>
      </w:r>
      <w:r w:rsidRPr="00CF7AA9">
        <w:rPr>
          <w:b/>
          <w:sz w:val="26"/>
          <w:szCs w:val="26"/>
        </w:rPr>
        <w:t xml:space="preserve">       о прекращении уголовного дела </w:t>
      </w:r>
    </w:p>
    <w:p w:rsidR="00EE2625" w:rsidRPr="00CF7AA9" w:rsidP="00EE6DD7">
      <w:pPr>
        <w:ind w:right="-1" w:firstLine="567"/>
        <w:jc w:val="center"/>
        <w:rPr>
          <w:b/>
          <w:sz w:val="26"/>
          <w:szCs w:val="26"/>
        </w:rPr>
      </w:pPr>
    </w:p>
    <w:p w:rsidR="00EE2625" w:rsidRPr="00CF7AA9" w:rsidP="00EE6DD7">
      <w:pPr>
        <w:ind w:right="-1" w:firstLine="567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F7AA9" w:rsidP="00EE6DD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CF7AA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04</w:t>
            </w:r>
            <w:r w:rsidRPr="00CF7AA9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CF7AA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апреля</w:t>
            </w:r>
            <w:r w:rsidRPr="00CF7AA9" w:rsidR="00114E3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2018</w:t>
            </w:r>
            <w:r w:rsidRPr="00CF7AA9" w:rsidR="0036266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F7AA9" w:rsidP="00EE6DD7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CF7AA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</w:t>
            </w:r>
            <w:r w:rsidRPr="00CF7AA9" w:rsidR="00EE6DD7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</w:t>
            </w:r>
            <w:r w:rsidRPr="00CF7AA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</w:tc>
      </w:tr>
    </w:tbl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Чинова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К.Г., при секретаре Керенской А.А., с участием:</w:t>
      </w:r>
    </w:p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государственного обвинителя – </w:t>
      </w:r>
      <w:r w:rsidRPr="00CF7AA9" w:rsidR="00F75D6D">
        <w:rPr>
          <w:rFonts w:eastAsia="Lucida Sans Unicode"/>
          <w:kern w:val="1"/>
          <w:sz w:val="26"/>
          <w:szCs w:val="26"/>
          <w:lang w:eastAsia="x-none"/>
        </w:rPr>
        <w:t xml:space="preserve">старшего 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помощника прокурора г. Ялты Республики Крым 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Максименко И.А.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</w:t>
      </w:r>
    </w:p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защитника подсудимого – 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Федорчука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 xml:space="preserve"> В.П.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, действующего на основании ордера №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74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от 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04.04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.2018 года, предоставившего удостоверение № 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1112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, выданное </w:t>
      </w:r>
      <w:r w:rsidRPr="00CF7AA9" w:rsidR="00EE6DD7">
        <w:rPr>
          <w:rFonts w:eastAsia="Lucida Sans Unicode"/>
          <w:kern w:val="1"/>
          <w:sz w:val="26"/>
          <w:szCs w:val="26"/>
          <w:lang w:eastAsia="x-none"/>
        </w:rPr>
        <w:t>29.10.2015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года ГУ МЮ РФ по Республике Крым и г. Севастополю, </w:t>
      </w:r>
    </w:p>
    <w:p w:rsidR="0046656C" w:rsidRPr="00CF7AA9" w:rsidP="00EE6DD7">
      <w:pPr>
        <w:keepNext/>
        <w:widowControl w:val="0"/>
        <w:tabs>
          <w:tab w:val="left" w:pos="0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CF7AA9">
        <w:rPr>
          <w:rFonts w:eastAsia="Lucida Sans Unicode"/>
          <w:kern w:val="1"/>
          <w:sz w:val="26"/>
          <w:szCs w:val="26"/>
          <w:lang w:eastAsia="x-none"/>
        </w:rPr>
        <w:t>потерпевшего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 xml:space="preserve"> – </w:t>
      </w:r>
      <w:r w:rsidR="00CB01CD">
        <w:rPr>
          <w:rFonts w:eastAsia="Lucida Sans Unicode"/>
          <w:kern w:val="1"/>
          <w:sz w:val="26"/>
          <w:szCs w:val="26"/>
          <w:lang w:eastAsia="x-none"/>
        </w:rPr>
        <w:t>ФИО</w:t>
      </w:r>
      <w:r w:rsidRPr="00CF7AA9">
        <w:rPr>
          <w:rFonts w:eastAsia="Lucida Sans Unicode"/>
          <w:kern w:val="1"/>
          <w:sz w:val="26"/>
          <w:szCs w:val="26"/>
          <w:lang w:eastAsia="x-none"/>
        </w:rPr>
        <w:t>,</w:t>
      </w:r>
    </w:p>
    <w:p w:rsidR="0046656C" w:rsidRPr="00CF7AA9" w:rsidP="00EE6DD7">
      <w:pPr>
        <w:keepNext/>
        <w:tabs>
          <w:tab w:val="left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CF7AA9" w:rsidR="00EE6DD7">
        <w:rPr>
          <w:rFonts w:eastAsia="Lucida Sans Unicode"/>
          <w:kern w:val="1"/>
          <w:sz w:val="26"/>
          <w:szCs w:val="26"/>
          <w:lang w:eastAsia="en-US"/>
        </w:rPr>
        <w:t>Прощайло</w:t>
      </w:r>
      <w:r w:rsidRPr="00CF7AA9" w:rsidR="00EE6DD7">
        <w:rPr>
          <w:rFonts w:eastAsia="Lucida Sans Unicode"/>
          <w:kern w:val="1"/>
          <w:sz w:val="26"/>
          <w:szCs w:val="26"/>
          <w:lang w:eastAsia="en-US"/>
        </w:rPr>
        <w:t xml:space="preserve"> Е.В.,</w:t>
      </w:r>
    </w:p>
    <w:p w:rsidR="0046656C" w:rsidRPr="00CF7AA9" w:rsidP="00EE6DD7">
      <w:pPr>
        <w:widowControl w:val="0"/>
        <w:tabs>
          <w:tab w:val="left" w:pos="0"/>
        </w:tabs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46656C" w:rsidRPr="00CF7AA9" w:rsidP="00EE6DD7">
      <w:pPr>
        <w:widowControl w:val="0"/>
        <w:tabs>
          <w:tab w:val="left" w:pos="0"/>
        </w:tabs>
        <w:suppressAutoHyphens/>
        <w:ind w:right="-1" w:firstLine="567"/>
        <w:jc w:val="both"/>
        <w:rPr>
          <w:sz w:val="26"/>
          <w:szCs w:val="26"/>
        </w:rPr>
      </w:pPr>
      <w:r w:rsidRPr="00CF7AA9">
        <w:rPr>
          <w:rFonts w:eastAsia="Lucida Sans Unicode"/>
          <w:b/>
          <w:i/>
          <w:kern w:val="1"/>
          <w:sz w:val="26"/>
          <w:szCs w:val="26"/>
          <w:lang w:eastAsia="x-none"/>
        </w:rPr>
        <w:t>Прощайло</w:t>
      </w:r>
      <w:r w:rsidRPr="00CF7AA9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Евгения Викторовича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="00CB01CD">
        <w:rPr>
          <w:sz w:val="26"/>
          <w:szCs w:val="26"/>
        </w:rPr>
        <w:t>«ПЕРСОНАЛЬНЫЕ ДАННЫЕ»</w:t>
      </w:r>
      <w:r w:rsidRPr="00CF7AA9">
        <w:rPr>
          <w:sz w:val="26"/>
          <w:szCs w:val="26"/>
        </w:rPr>
        <w:t xml:space="preserve">, </w:t>
      </w:r>
    </w:p>
    <w:p w:rsidR="00DC4E4B" w:rsidRPr="00CF7AA9" w:rsidP="00EE6DD7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 ч. 1 ст. 158 УК РФ</w:t>
      </w:r>
      <w:r w:rsidRPr="00CF7AA9" w:rsidR="00362667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B827B9" w:rsidRPr="00CF7AA9" w:rsidP="00EE6DD7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CF7AA9">
        <w:rPr>
          <w:sz w:val="26"/>
          <w:szCs w:val="26"/>
        </w:rPr>
        <w:t xml:space="preserve"> </w:t>
      </w:r>
      <w:r w:rsidRPr="00CF7AA9">
        <w:rPr>
          <w:b/>
          <w:sz w:val="26"/>
          <w:szCs w:val="26"/>
        </w:rPr>
        <w:t xml:space="preserve">                                           </w:t>
      </w:r>
    </w:p>
    <w:p w:rsidR="0058062B" w:rsidRPr="00CF7AA9" w:rsidP="00EE6DD7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               </w:t>
      </w:r>
      <w:r w:rsidRPr="00CF7AA9" w:rsidR="00EE6DD7">
        <w:rPr>
          <w:b/>
          <w:sz w:val="26"/>
          <w:szCs w:val="26"/>
        </w:rPr>
        <w:t xml:space="preserve">                       </w:t>
      </w:r>
      <w:r w:rsidRPr="00CF7AA9">
        <w:rPr>
          <w:b/>
          <w:sz w:val="26"/>
          <w:szCs w:val="26"/>
        </w:rPr>
        <w:t xml:space="preserve">        У С Т А Н О В И Л:</w:t>
      </w:r>
    </w:p>
    <w:p w:rsidR="0058062B" w:rsidRPr="00CF7AA9" w:rsidP="00EE6DD7">
      <w:pPr>
        <w:ind w:right="-1" w:firstLine="567"/>
        <w:jc w:val="center"/>
        <w:rPr>
          <w:b/>
          <w:sz w:val="26"/>
          <w:szCs w:val="26"/>
        </w:rPr>
      </w:pPr>
      <w:r w:rsidRPr="00CF7AA9">
        <w:rPr>
          <w:b/>
          <w:sz w:val="26"/>
          <w:szCs w:val="26"/>
        </w:rPr>
        <w:t xml:space="preserve"> </w:t>
      </w:r>
    </w:p>
    <w:p w:rsidR="00A52E96" w:rsidRPr="00CF7AA9" w:rsidP="00A52E96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CF7AA9">
        <w:rPr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CF7AA9" w:rsidR="00EE6DD7">
        <w:rPr>
          <w:sz w:val="26"/>
          <w:szCs w:val="26"/>
        </w:rPr>
        <w:t>Прощайло</w:t>
      </w:r>
      <w:r w:rsidRPr="00CF7AA9" w:rsidR="00EE6DD7">
        <w:rPr>
          <w:sz w:val="26"/>
          <w:szCs w:val="26"/>
        </w:rPr>
        <w:t xml:space="preserve"> Е.В.</w:t>
      </w:r>
      <w:r w:rsidRPr="00CF7AA9">
        <w:rPr>
          <w:sz w:val="26"/>
          <w:szCs w:val="26"/>
        </w:rPr>
        <w:t xml:space="preserve"> </w:t>
      </w:r>
      <w:r w:rsidRPr="00CF7AA9" w:rsidR="00F75D6D">
        <w:rPr>
          <w:rFonts w:eastAsia="Lucida Sans Unicode"/>
          <w:kern w:val="1"/>
          <w:sz w:val="26"/>
          <w:szCs w:val="26"/>
          <w:lang w:eastAsia="en-US"/>
        </w:rPr>
        <w:t>в совершении преступления, предусмотренного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 ч.1 ст.</w:t>
      </w:r>
      <w:r w:rsidRPr="00CF7AA9" w:rsidR="00F75D6D">
        <w:rPr>
          <w:rFonts w:eastAsia="Lucida Sans Unicode"/>
          <w:kern w:val="1"/>
          <w:sz w:val="26"/>
          <w:szCs w:val="26"/>
          <w:lang w:eastAsia="en-US"/>
        </w:rPr>
        <w:t xml:space="preserve">158 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>УК РФ.</w:t>
      </w:r>
    </w:p>
    <w:p w:rsidR="00EE6DD7" w:rsidRPr="00EE6DD7" w:rsidP="00A52E96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</w:rPr>
        <w:t xml:space="preserve">Органом дознания </w:t>
      </w:r>
      <w:r w:rsidRPr="00CF7AA9">
        <w:rPr>
          <w:rFonts w:eastAsia="Lucida Sans Unicode"/>
          <w:kern w:val="1"/>
          <w:sz w:val="26"/>
          <w:szCs w:val="26"/>
        </w:rPr>
        <w:t>Прощайло</w:t>
      </w:r>
      <w:r w:rsidRPr="00CF7AA9">
        <w:rPr>
          <w:rFonts w:eastAsia="Lucida Sans Unicode"/>
          <w:kern w:val="1"/>
          <w:sz w:val="26"/>
          <w:szCs w:val="26"/>
        </w:rPr>
        <w:t xml:space="preserve"> Е.В.</w:t>
      </w:r>
      <w:r w:rsidRPr="00CF7AA9">
        <w:rPr>
          <w:rFonts w:eastAsia="Lucida Sans Unicode"/>
          <w:kern w:val="1"/>
          <w:sz w:val="26"/>
          <w:szCs w:val="26"/>
        </w:rPr>
        <w:t xml:space="preserve"> обвиняется в том, что </w:t>
      </w:r>
      <w:r w:rsidR="00CB01CD">
        <w:rPr>
          <w:sz w:val="26"/>
          <w:szCs w:val="26"/>
        </w:rPr>
        <w:t>«ДАТА»</w:t>
      </w:r>
      <w:r w:rsidRPr="00CF7AA9">
        <w:rPr>
          <w:sz w:val="26"/>
          <w:szCs w:val="26"/>
        </w:rPr>
        <w:t xml:space="preserve"> примерно в </w:t>
      </w:r>
      <w:r w:rsidR="00CB01CD">
        <w:rPr>
          <w:sz w:val="26"/>
          <w:szCs w:val="26"/>
        </w:rPr>
        <w:t>«ВРЕМЯ»</w:t>
      </w:r>
      <w:r w:rsidRPr="00CF7AA9" w:rsidR="00A52E96">
        <w:rPr>
          <w:sz w:val="26"/>
          <w:szCs w:val="26"/>
        </w:rPr>
        <w:t xml:space="preserve">, </w:t>
      </w:r>
      <w:r w:rsidRPr="00CF7AA9">
        <w:rPr>
          <w:sz w:val="26"/>
          <w:szCs w:val="26"/>
        </w:rPr>
        <w:t>Прощайло</w:t>
      </w:r>
      <w:r w:rsidRPr="00CF7AA9">
        <w:rPr>
          <w:sz w:val="26"/>
          <w:szCs w:val="26"/>
        </w:rPr>
        <w:t xml:space="preserve"> Е.В., </w:t>
      </w:r>
      <w:r w:rsidRPr="00CF7AA9" w:rsidR="00A52E96">
        <w:rPr>
          <w:rFonts w:eastAsia="Lucida Sans Unicode"/>
          <w:kern w:val="1"/>
          <w:sz w:val="26"/>
          <w:szCs w:val="26"/>
        </w:rPr>
        <w:t>р</w:t>
      </w:r>
      <w:r w:rsidRPr="00EE6DD7" w:rsidR="00A52E96">
        <w:rPr>
          <w:rFonts w:eastAsia="Lucida Sans Unicode"/>
          <w:kern w:val="1"/>
          <w:sz w:val="26"/>
          <w:szCs w:val="26"/>
        </w:rPr>
        <w:t xml:space="preserve">еализуя </w:t>
      </w:r>
      <w:r w:rsidRPr="00CF7AA9" w:rsidR="00A52E96">
        <w:rPr>
          <w:rFonts w:eastAsia="Lucida Sans Unicode"/>
          <w:kern w:val="1"/>
          <w:sz w:val="26"/>
          <w:szCs w:val="26"/>
        </w:rPr>
        <w:t xml:space="preserve">возникший </w:t>
      </w:r>
      <w:r w:rsidRPr="00EE6DD7" w:rsidR="00A52E96">
        <w:rPr>
          <w:rFonts w:eastAsia="Lucida Sans Unicode"/>
          <w:kern w:val="1"/>
          <w:sz w:val="26"/>
          <w:szCs w:val="26"/>
        </w:rPr>
        <w:t>преступный умысел</w:t>
      </w:r>
      <w:r w:rsidRPr="00CF7AA9" w:rsidR="00A52E96">
        <w:rPr>
          <w:rFonts w:eastAsia="Lucida Sans Unicode"/>
          <w:kern w:val="1"/>
          <w:sz w:val="26"/>
          <w:szCs w:val="26"/>
        </w:rPr>
        <w:t xml:space="preserve">, направленный </w:t>
      </w:r>
      <w:r w:rsidRPr="00CF7AA9" w:rsidR="00A52E96">
        <w:rPr>
          <w:sz w:val="26"/>
          <w:szCs w:val="26"/>
        </w:rPr>
        <w:t>на тайное хищение чужого имущества, а именно бензинового электрогенератора «</w:t>
      </w:r>
      <w:r w:rsidR="00CB01CD">
        <w:rPr>
          <w:sz w:val="26"/>
          <w:szCs w:val="26"/>
        </w:rPr>
        <w:t>НАЗВАНИЕ</w:t>
      </w:r>
      <w:r w:rsidRPr="00CF7AA9" w:rsidR="00A52E96">
        <w:rPr>
          <w:sz w:val="26"/>
          <w:szCs w:val="26"/>
        </w:rPr>
        <w:t xml:space="preserve">», находящегося на земельном участке </w:t>
      </w:r>
      <w:r w:rsidR="00CB01CD">
        <w:rPr>
          <w:sz w:val="26"/>
          <w:szCs w:val="26"/>
        </w:rPr>
        <w:t>«АДРЕС»</w:t>
      </w:r>
      <w:r w:rsidRPr="00CF7AA9" w:rsidR="00A52E96">
        <w:rPr>
          <w:sz w:val="26"/>
          <w:szCs w:val="26"/>
        </w:rPr>
        <w:t>,</w:t>
      </w:r>
      <w:r w:rsidRPr="00CF7AA9" w:rsidR="00A52E96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CF7AA9">
        <w:rPr>
          <w:sz w:val="26"/>
          <w:szCs w:val="26"/>
        </w:rPr>
        <w:t xml:space="preserve">принадлежащего </w:t>
      </w:r>
      <w:r w:rsidR="00CB01CD">
        <w:rPr>
          <w:sz w:val="26"/>
          <w:szCs w:val="26"/>
        </w:rPr>
        <w:t>ФИО</w:t>
      </w:r>
      <w:r w:rsidRPr="00CF7AA9">
        <w:rPr>
          <w:sz w:val="26"/>
          <w:szCs w:val="26"/>
        </w:rPr>
        <w:t xml:space="preserve">, </w:t>
      </w:r>
      <w:r w:rsidRPr="00EE6DD7">
        <w:rPr>
          <w:rFonts w:eastAsia="Lucida Sans Unicode"/>
          <w:kern w:val="1"/>
          <w:sz w:val="26"/>
          <w:szCs w:val="26"/>
        </w:rPr>
        <w:t xml:space="preserve">введя в заблуждение относительно правомерности своих действий </w:t>
      </w:r>
      <w:r w:rsidR="00CB01CD">
        <w:rPr>
          <w:rFonts w:eastAsia="Lucida Sans Unicode"/>
          <w:kern w:val="1"/>
          <w:sz w:val="26"/>
          <w:szCs w:val="26"/>
        </w:rPr>
        <w:t>ФИО</w:t>
      </w:r>
      <w:r w:rsidRPr="00EE6DD7">
        <w:rPr>
          <w:rFonts w:eastAsia="Lucida Sans Unicode"/>
          <w:kern w:val="1"/>
          <w:sz w:val="26"/>
          <w:szCs w:val="26"/>
        </w:rPr>
        <w:t xml:space="preserve">, совместно с последним пришел на территорию </w:t>
      </w:r>
      <w:r w:rsidRPr="00CF7AA9" w:rsidR="00A52E96">
        <w:rPr>
          <w:rFonts w:eastAsia="Lucida Sans Unicode"/>
          <w:kern w:val="1"/>
          <w:sz w:val="26"/>
          <w:szCs w:val="26"/>
        </w:rPr>
        <w:t xml:space="preserve">указанного </w:t>
      </w:r>
      <w:r w:rsidRPr="00EE6DD7">
        <w:rPr>
          <w:rFonts w:eastAsia="Lucida Sans Unicode"/>
          <w:kern w:val="1"/>
          <w:sz w:val="26"/>
          <w:szCs w:val="26"/>
        </w:rPr>
        <w:t xml:space="preserve">земельного участка, воспользовавшись тем, что </w:t>
      </w:r>
      <w:r w:rsidRPr="00EE6DD7">
        <w:rPr>
          <w:rFonts w:eastAsia="Lucida Sans Unicode"/>
          <w:kern w:val="1"/>
          <w:sz w:val="26"/>
          <w:szCs w:val="26"/>
        </w:rPr>
        <w:t>за</w:t>
      </w:r>
      <w:r w:rsidRPr="00EE6DD7">
        <w:rPr>
          <w:rFonts w:eastAsia="Lucida Sans Unicode"/>
          <w:kern w:val="1"/>
          <w:sz w:val="26"/>
          <w:szCs w:val="26"/>
        </w:rPr>
        <w:t xml:space="preserve"> </w:t>
      </w:r>
      <w:r w:rsidRPr="00EE6DD7">
        <w:rPr>
          <w:rFonts w:eastAsia="Lucida Sans Unicode"/>
          <w:kern w:val="1"/>
          <w:sz w:val="26"/>
          <w:szCs w:val="26"/>
        </w:rPr>
        <w:t>их</w:t>
      </w:r>
      <w:r w:rsidRPr="00EE6DD7">
        <w:rPr>
          <w:rFonts w:eastAsia="Lucida Sans Unicode"/>
          <w:kern w:val="1"/>
          <w:sz w:val="26"/>
          <w:szCs w:val="26"/>
        </w:rPr>
        <w:t xml:space="preserve"> действиями не наблюдает, осознавая общественную опасность и противоправность своих преступных действий, предвидев неизбежность наступления общественно опасных последствий и желая их наступления, предварительно убедившись, что за их действиями никто не наблюдает, таким </w:t>
      </w:r>
      <w:r w:rsidRPr="00EE6DD7">
        <w:rPr>
          <w:rFonts w:eastAsia="Lucida Sans Unicode"/>
          <w:kern w:val="1"/>
          <w:sz w:val="26"/>
          <w:szCs w:val="26"/>
        </w:rPr>
        <w:t>образом</w:t>
      </w:r>
      <w:r w:rsidRPr="00EE6DD7">
        <w:rPr>
          <w:rFonts w:eastAsia="Lucida Sans Unicode"/>
          <w:kern w:val="1"/>
          <w:sz w:val="26"/>
          <w:szCs w:val="26"/>
        </w:rPr>
        <w:t xml:space="preserve"> обеспечивая тайный характер совершаемых им действий, при помощи </w:t>
      </w:r>
      <w:r w:rsidR="00CB01CD">
        <w:rPr>
          <w:rFonts w:eastAsia="Lucida Sans Unicode"/>
          <w:kern w:val="1"/>
          <w:sz w:val="26"/>
          <w:szCs w:val="26"/>
        </w:rPr>
        <w:t>ФИО</w:t>
      </w:r>
      <w:r w:rsidRPr="00EE6DD7">
        <w:rPr>
          <w:rFonts w:eastAsia="Lucida Sans Unicode"/>
          <w:kern w:val="1"/>
          <w:sz w:val="26"/>
          <w:szCs w:val="26"/>
        </w:rPr>
        <w:t xml:space="preserve">, не осведомленного в преступном умысле и действиях </w:t>
      </w:r>
      <w:r w:rsidRPr="00EE6DD7">
        <w:rPr>
          <w:rFonts w:eastAsia="Lucida Sans Unicode"/>
          <w:kern w:val="1"/>
          <w:sz w:val="26"/>
          <w:szCs w:val="26"/>
        </w:rPr>
        <w:t>Прощайло</w:t>
      </w:r>
      <w:r w:rsidRPr="00EE6DD7">
        <w:rPr>
          <w:rFonts w:eastAsia="Lucida Sans Unicode"/>
          <w:kern w:val="1"/>
          <w:sz w:val="26"/>
          <w:szCs w:val="26"/>
        </w:rPr>
        <w:t xml:space="preserve"> Е.В.,  вынес с территории земельного участка </w:t>
      </w:r>
      <w:r w:rsidR="00CB01CD">
        <w:rPr>
          <w:rFonts w:eastAsia="Lucida Sans Unicode"/>
          <w:kern w:val="1"/>
          <w:sz w:val="26"/>
          <w:szCs w:val="26"/>
        </w:rPr>
        <w:t>«АДРЕС»</w:t>
      </w:r>
      <w:r w:rsidRPr="00CF7AA9" w:rsidR="00A52E96">
        <w:rPr>
          <w:rFonts w:eastAsia="Lucida Sans Unicode"/>
          <w:kern w:val="1"/>
          <w:sz w:val="26"/>
          <w:szCs w:val="26"/>
        </w:rPr>
        <w:t xml:space="preserve"> бензиновый электрогенератор</w:t>
      </w:r>
      <w:r w:rsidRPr="00EE6DD7">
        <w:rPr>
          <w:rFonts w:eastAsia="Lucida Sans Unicode"/>
          <w:kern w:val="1"/>
          <w:sz w:val="26"/>
          <w:szCs w:val="26"/>
        </w:rPr>
        <w:t xml:space="preserve"> </w:t>
      </w:r>
      <w:r w:rsidRPr="00CF7AA9" w:rsidR="00A52E96">
        <w:rPr>
          <w:rFonts w:eastAsia="Lucida Sans Unicode"/>
          <w:kern w:val="1"/>
          <w:sz w:val="26"/>
          <w:szCs w:val="26"/>
        </w:rPr>
        <w:t>«</w:t>
      </w:r>
      <w:r w:rsidR="00CB01CD">
        <w:rPr>
          <w:rFonts w:eastAsia="Lucida Sans Unicode"/>
          <w:kern w:val="1"/>
          <w:sz w:val="26"/>
          <w:szCs w:val="26"/>
        </w:rPr>
        <w:t>НАЗВАНИЕ</w:t>
      </w:r>
      <w:r w:rsidRPr="00CF7AA9" w:rsidR="00A52E96">
        <w:rPr>
          <w:rFonts w:eastAsia="Lucida Sans Unicode"/>
          <w:kern w:val="1"/>
          <w:sz w:val="26"/>
          <w:szCs w:val="26"/>
        </w:rPr>
        <w:t>»</w:t>
      </w:r>
      <w:r w:rsidRPr="00EE6DD7">
        <w:rPr>
          <w:rFonts w:eastAsia="Lucida Sans Unicode"/>
          <w:kern w:val="1"/>
          <w:sz w:val="26"/>
          <w:szCs w:val="26"/>
        </w:rPr>
        <w:t xml:space="preserve">, стоимостью </w:t>
      </w:r>
      <w:r w:rsidR="00CB01CD">
        <w:rPr>
          <w:rFonts w:eastAsia="Lucida Sans Unicode"/>
          <w:kern w:val="1"/>
          <w:sz w:val="26"/>
          <w:szCs w:val="26"/>
        </w:rPr>
        <w:t>«СУММА»</w:t>
      </w:r>
      <w:r w:rsidRPr="00EE6DD7">
        <w:rPr>
          <w:rFonts w:eastAsia="Lucida Sans Unicode"/>
          <w:kern w:val="1"/>
          <w:sz w:val="26"/>
          <w:szCs w:val="26"/>
        </w:rPr>
        <w:t xml:space="preserve"> рублей, который перенес на территорию земельного участка</w:t>
      </w:r>
      <w:r w:rsidRPr="00CF7AA9" w:rsidR="00A52E96">
        <w:rPr>
          <w:rFonts w:eastAsia="Lucida Sans Unicode"/>
          <w:kern w:val="1"/>
          <w:sz w:val="26"/>
          <w:szCs w:val="26"/>
        </w:rPr>
        <w:t>,</w:t>
      </w:r>
      <w:r w:rsidRPr="00EE6DD7">
        <w:rPr>
          <w:rFonts w:eastAsia="Lucida Sans Unicode"/>
          <w:kern w:val="1"/>
          <w:sz w:val="26"/>
          <w:szCs w:val="26"/>
        </w:rPr>
        <w:t xml:space="preserve"> расположенного в 100 метрах от улицы </w:t>
      </w:r>
      <w:r w:rsidR="00CB01CD">
        <w:rPr>
          <w:rFonts w:eastAsia="Lucida Sans Unicode"/>
          <w:kern w:val="1"/>
          <w:sz w:val="26"/>
          <w:szCs w:val="26"/>
        </w:rPr>
        <w:t>«АДРЕС»</w:t>
      </w:r>
      <w:r w:rsidRPr="00EE6DD7">
        <w:rPr>
          <w:rFonts w:eastAsia="Lucida Sans Unicode"/>
          <w:kern w:val="1"/>
          <w:sz w:val="26"/>
          <w:szCs w:val="26"/>
        </w:rPr>
        <w:t xml:space="preserve">, распорядившись им по своему усмотрению, тем самым, тайно похитил принадлежащий </w:t>
      </w:r>
      <w:r w:rsidRPr="00EE6DD7">
        <w:rPr>
          <w:rFonts w:eastAsia="Lucida Sans Unicode"/>
          <w:kern w:val="1"/>
          <w:sz w:val="26"/>
          <w:szCs w:val="26"/>
        </w:rPr>
        <w:t>Карленко</w:t>
      </w:r>
      <w:r w:rsidRPr="00EE6DD7">
        <w:rPr>
          <w:rFonts w:eastAsia="Lucida Sans Unicode"/>
          <w:kern w:val="1"/>
          <w:sz w:val="26"/>
          <w:szCs w:val="26"/>
        </w:rPr>
        <w:t xml:space="preserve"> А.В. бензиновый электрогенератор </w:t>
      </w:r>
      <w:r w:rsidRPr="00CF7AA9" w:rsidR="00A52E96">
        <w:rPr>
          <w:rFonts w:eastAsia="Lucida Sans Unicode"/>
          <w:kern w:val="1"/>
          <w:sz w:val="26"/>
          <w:szCs w:val="26"/>
        </w:rPr>
        <w:t>«</w:t>
      </w:r>
      <w:r w:rsidR="00CB01CD">
        <w:rPr>
          <w:rFonts w:eastAsia="Lucida Sans Unicode"/>
          <w:kern w:val="1"/>
          <w:sz w:val="26"/>
          <w:szCs w:val="26"/>
        </w:rPr>
        <w:t>НАЗВАНИЕ</w:t>
      </w:r>
      <w:r w:rsidRPr="00CF7AA9" w:rsidR="00A52E96">
        <w:rPr>
          <w:rFonts w:eastAsia="Lucida Sans Unicode"/>
          <w:kern w:val="1"/>
          <w:sz w:val="26"/>
          <w:szCs w:val="26"/>
        </w:rPr>
        <w:t>»</w:t>
      </w:r>
      <w:r w:rsidRPr="00EE6DD7">
        <w:rPr>
          <w:rFonts w:eastAsia="Lucida Sans Unicode"/>
          <w:kern w:val="1"/>
          <w:sz w:val="26"/>
          <w:szCs w:val="26"/>
        </w:rPr>
        <w:t xml:space="preserve">, причинив потерпевшему материальный ущерб на сумму </w:t>
      </w:r>
      <w:r w:rsidR="00CB01CD">
        <w:rPr>
          <w:rFonts w:eastAsia="Lucida Sans Unicode"/>
          <w:kern w:val="1"/>
          <w:sz w:val="26"/>
          <w:szCs w:val="26"/>
        </w:rPr>
        <w:t>«СУММА»</w:t>
      </w:r>
      <w:r w:rsidRPr="00EE6DD7">
        <w:rPr>
          <w:rFonts w:eastAsia="Lucida Sans Unicode"/>
          <w:kern w:val="1"/>
          <w:sz w:val="26"/>
          <w:szCs w:val="26"/>
        </w:rPr>
        <w:t xml:space="preserve">. </w:t>
      </w:r>
    </w:p>
    <w:p w:rsidR="003A410D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</w:rPr>
        <w:t xml:space="preserve">Данные действия </w:t>
      </w:r>
      <w:r w:rsidRPr="00CF7AA9" w:rsidR="00A52E96">
        <w:rPr>
          <w:rFonts w:eastAsia="Lucida Sans Unicode"/>
          <w:kern w:val="1"/>
          <w:sz w:val="26"/>
          <w:szCs w:val="26"/>
        </w:rPr>
        <w:t>Прощайло</w:t>
      </w:r>
      <w:r w:rsidRPr="00CF7AA9" w:rsidR="00A52E96">
        <w:rPr>
          <w:rFonts w:eastAsia="Lucida Sans Unicode"/>
          <w:kern w:val="1"/>
          <w:sz w:val="26"/>
          <w:szCs w:val="26"/>
        </w:rPr>
        <w:t xml:space="preserve"> Е.В.</w:t>
      </w:r>
      <w:r w:rsidRPr="00CF7AA9">
        <w:rPr>
          <w:rFonts w:eastAsia="Lucida Sans Unicode"/>
          <w:kern w:val="1"/>
          <w:sz w:val="26"/>
          <w:szCs w:val="26"/>
        </w:rPr>
        <w:t xml:space="preserve"> органом дознания квалифицированы по ч.1 </w:t>
      </w:r>
      <w:r w:rsidRPr="00CF7AA9" w:rsidR="00322F6A">
        <w:rPr>
          <w:rFonts w:eastAsia="Lucida Sans Unicode"/>
          <w:kern w:val="1"/>
          <w:sz w:val="26"/>
          <w:szCs w:val="26"/>
        </w:rPr>
        <w:t>ст.</w:t>
      </w:r>
      <w:r w:rsidRPr="00CF7AA9" w:rsidR="0046656C">
        <w:rPr>
          <w:rFonts w:eastAsia="Lucida Sans Unicode"/>
          <w:kern w:val="1"/>
          <w:sz w:val="26"/>
          <w:szCs w:val="26"/>
        </w:rPr>
        <w:t>158</w:t>
      </w:r>
      <w:r w:rsidRPr="00CF7AA9">
        <w:rPr>
          <w:rFonts w:eastAsia="Lucida Sans Unicode"/>
          <w:kern w:val="1"/>
          <w:sz w:val="26"/>
          <w:szCs w:val="26"/>
        </w:rPr>
        <w:t xml:space="preserve"> УК РФ, как </w:t>
      </w:r>
      <w:r w:rsidRPr="00CF7AA9" w:rsidR="0046656C">
        <w:rPr>
          <w:rFonts w:eastAsia="Lucida Sans Unicode"/>
          <w:kern w:val="1"/>
          <w:sz w:val="26"/>
          <w:szCs w:val="26"/>
        </w:rPr>
        <w:t>кража, то есть тайное хищение чужого имущества.</w:t>
      </w:r>
      <w:r w:rsidRPr="00CF7AA9" w:rsidR="00322F6A">
        <w:rPr>
          <w:rFonts w:eastAsia="Lucida Sans Unicode"/>
          <w:kern w:val="1"/>
          <w:sz w:val="26"/>
          <w:szCs w:val="26"/>
        </w:rPr>
        <w:t xml:space="preserve"> </w:t>
      </w:r>
    </w:p>
    <w:p w:rsidR="00B827B9" w:rsidRPr="00CF7AA9" w:rsidP="00EE6DD7">
      <w:pPr>
        <w:widowControl w:val="0"/>
        <w:suppressAutoHyphens/>
        <w:ind w:right="-1" w:firstLine="567"/>
        <w:jc w:val="both"/>
        <w:rPr>
          <w:rFonts w:cs="Courier New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</w:rPr>
        <w:t>Потерпевший</w:t>
      </w:r>
      <w:r w:rsidRPr="00CF7AA9" w:rsidR="003A410D">
        <w:rPr>
          <w:rFonts w:eastAsia="Lucida Sans Unicode"/>
          <w:kern w:val="1"/>
          <w:sz w:val="26"/>
          <w:szCs w:val="26"/>
        </w:rPr>
        <w:t xml:space="preserve"> </w:t>
      </w:r>
      <w:r w:rsidRPr="00CF7AA9">
        <w:rPr>
          <w:rFonts w:eastAsia="Lucida Sans Unicode"/>
          <w:kern w:val="1"/>
          <w:sz w:val="26"/>
          <w:szCs w:val="26"/>
        </w:rPr>
        <w:t>Карленко</w:t>
      </w:r>
      <w:r w:rsidRPr="00CF7AA9">
        <w:rPr>
          <w:rFonts w:eastAsia="Lucida Sans Unicode"/>
          <w:kern w:val="1"/>
          <w:sz w:val="26"/>
          <w:szCs w:val="26"/>
        </w:rPr>
        <w:t xml:space="preserve"> А.В.</w:t>
      </w:r>
      <w:r w:rsidRPr="00CF7AA9" w:rsidR="00362667">
        <w:rPr>
          <w:rFonts w:eastAsia="Lucida Sans Unicode"/>
          <w:kern w:val="1"/>
          <w:sz w:val="26"/>
          <w:szCs w:val="26"/>
        </w:rPr>
        <w:t xml:space="preserve"> </w:t>
      </w:r>
      <w:r w:rsidRPr="00CF7AA9" w:rsidR="003A410D">
        <w:rPr>
          <w:rFonts w:eastAsia="Lucida Sans Unicode"/>
          <w:kern w:val="1"/>
          <w:sz w:val="26"/>
          <w:szCs w:val="26"/>
        </w:rPr>
        <w:t xml:space="preserve">в судебном заседании </w:t>
      </w:r>
      <w:r w:rsidRPr="00CF7AA9" w:rsidR="00362667">
        <w:rPr>
          <w:rFonts w:eastAsia="Lucida Sans Unicode"/>
          <w:kern w:val="1"/>
          <w:sz w:val="26"/>
          <w:szCs w:val="26"/>
        </w:rPr>
        <w:t xml:space="preserve">заявил ходатайство о </w:t>
      </w:r>
      <w:r w:rsidRPr="00CF7AA9" w:rsidR="00362667">
        <w:rPr>
          <w:rFonts w:eastAsia="Lucida Sans Unicode"/>
          <w:kern w:val="1"/>
          <w:sz w:val="26"/>
          <w:szCs w:val="26"/>
        </w:rPr>
        <w:t>прекращении уголовного дела в связи</w:t>
      </w:r>
      <w:r w:rsidRPr="00CF7AA9" w:rsidR="00362667">
        <w:rPr>
          <w:rFonts w:eastAsiaTheme="minorEastAsia"/>
          <w:sz w:val="26"/>
          <w:szCs w:val="26"/>
        </w:rPr>
        <w:t xml:space="preserve"> с примирением сторон, поскольку он</w:t>
      </w:r>
      <w:r w:rsidRPr="00CF7AA9" w:rsidR="00506DA2">
        <w:rPr>
          <w:rFonts w:eastAsiaTheme="minorEastAsia"/>
          <w:sz w:val="26"/>
          <w:szCs w:val="26"/>
        </w:rPr>
        <w:t xml:space="preserve"> примирился</w:t>
      </w:r>
      <w:r w:rsidRPr="00CF7AA9" w:rsidR="00362667">
        <w:rPr>
          <w:rFonts w:eastAsiaTheme="minorEastAsia"/>
          <w:sz w:val="26"/>
          <w:szCs w:val="26"/>
        </w:rPr>
        <w:t xml:space="preserve"> с подсудимым, при этом пояснил</w:t>
      </w:r>
      <w:r w:rsidRPr="00CF7AA9" w:rsidR="0046656C">
        <w:rPr>
          <w:rFonts w:eastAsiaTheme="minorEastAsia"/>
          <w:sz w:val="26"/>
          <w:szCs w:val="26"/>
        </w:rPr>
        <w:t>,</w:t>
      </w:r>
      <w:r w:rsidRPr="00CF7AA9" w:rsidR="00362667">
        <w:rPr>
          <w:rFonts w:eastAsiaTheme="minorEastAsia"/>
          <w:sz w:val="26"/>
          <w:szCs w:val="26"/>
        </w:rPr>
        <w:t xml:space="preserve"> что </w:t>
      </w:r>
      <w:r w:rsidRPr="00CF7AA9" w:rsidR="00506DA2">
        <w:rPr>
          <w:rFonts w:eastAsia="Lucida Sans Unicode"/>
          <w:kern w:val="1"/>
          <w:sz w:val="26"/>
          <w:szCs w:val="26"/>
        </w:rPr>
        <w:t>Прощайло</w:t>
      </w:r>
      <w:r w:rsidRPr="00CF7AA9" w:rsidR="00506DA2">
        <w:rPr>
          <w:rFonts w:eastAsia="Lucida Sans Unicode"/>
          <w:kern w:val="1"/>
          <w:sz w:val="26"/>
          <w:szCs w:val="26"/>
        </w:rPr>
        <w:t xml:space="preserve"> Е.В. возместил и </w:t>
      </w:r>
      <w:r w:rsidRPr="00CF7AA9" w:rsidR="00362667">
        <w:rPr>
          <w:rFonts w:eastAsiaTheme="minorEastAsia"/>
          <w:sz w:val="26"/>
          <w:szCs w:val="26"/>
        </w:rPr>
        <w:t>загладил причиненный вред, принес извинения. В этой связи</w:t>
      </w:r>
      <w:r w:rsidRPr="00CF7AA9" w:rsidR="00506DA2">
        <w:rPr>
          <w:rFonts w:eastAsiaTheme="minorEastAsia"/>
          <w:sz w:val="26"/>
          <w:szCs w:val="26"/>
        </w:rPr>
        <w:t>,</w:t>
      </w:r>
      <w:r w:rsidRPr="00CF7AA9" w:rsidR="00362667">
        <w:rPr>
          <w:rFonts w:eastAsiaTheme="minorEastAsia"/>
          <w:sz w:val="26"/>
          <w:szCs w:val="26"/>
        </w:rPr>
        <w:t xml:space="preserve"> со стороны потерпевш</w:t>
      </w:r>
      <w:r w:rsidRPr="00CF7AA9" w:rsidR="00506DA2">
        <w:rPr>
          <w:rFonts w:eastAsiaTheme="minorEastAsia"/>
          <w:sz w:val="26"/>
          <w:szCs w:val="26"/>
        </w:rPr>
        <w:t>его</w:t>
      </w:r>
      <w:r w:rsidRPr="00CF7AA9" w:rsidR="00362667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нему не имеется.</w:t>
      </w:r>
    </w:p>
    <w:p w:rsidR="00B827B9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sz w:val="26"/>
          <w:szCs w:val="26"/>
        </w:rPr>
        <w:t xml:space="preserve">Подсудимый </w:t>
      </w:r>
      <w:r w:rsidRPr="00CF7AA9" w:rsidR="00506DA2">
        <w:rPr>
          <w:rFonts w:eastAsia="Lucida Sans Unicode"/>
          <w:kern w:val="1"/>
          <w:sz w:val="26"/>
          <w:szCs w:val="26"/>
        </w:rPr>
        <w:t>Прощайло</w:t>
      </w:r>
      <w:r w:rsidRPr="00CF7AA9" w:rsidR="00506DA2">
        <w:rPr>
          <w:rFonts w:eastAsia="Lucida Sans Unicode"/>
          <w:kern w:val="1"/>
          <w:sz w:val="26"/>
          <w:szCs w:val="26"/>
        </w:rPr>
        <w:t xml:space="preserve"> Е.В. </w:t>
      </w:r>
      <w:r w:rsidRPr="00CF7AA9">
        <w:rPr>
          <w:sz w:val="26"/>
          <w:szCs w:val="26"/>
        </w:rPr>
        <w:t xml:space="preserve">и его защитник </w:t>
      </w:r>
      <w:r w:rsidRPr="00CF7AA9">
        <w:rPr>
          <w:rFonts w:eastAsiaTheme="minorEastAsia"/>
          <w:sz w:val="26"/>
          <w:szCs w:val="26"/>
        </w:rPr>
        <w:t>также ходатайствовали о прекращении уголовного дела в с</w:t>
      </w:r>
      <w:r w:rsidRPr="00CF7AA9" w:rsidR="00506DA2">
        <w:rPr>
          <w:rFonts w:eastAsiaTheme="minorEastAsia"/>
          <w:sz w:val="26"/>
          <w:szCs w:val="26"/>
        </w:rPr>
        <w:t>вязи с примирением с потерпевшим</w:t>
      </w:r>
      <w:r w:rsidRPr="00CF7AA9">
        <w:rPr>
          <w:rFonts w:eastAsiaTheme="minorEastAsia"/>
          <w:sz w:val="26"/>
          <w:szCs w:val="26"/>
        </w:rPr>
        <w:t>.</w:t>
      </w:r>
    </w:p>
    <w:p w:rsidR="00272137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Государ</w:t>
      </w:r>
      <w:r w:rsidRPr="00CF7AA9">
        <w:rPr>
          <w:rFonts w:eastAsiaTheme="minorEastAsia"/>
          <w:sz w:val="26"/>
          <w:szCs w:val="26"/>
        </w:rPr>
        <w:t>ственный обвинитель не возражал</w:t>
      </w:r>
      <w:r w:rsidRPr="00CF7AA9" w:rsidR="00506DA2">
        <w:rPr>
          <w:rFonts w:eastAsiaTheme="minorEastAsia"/>
          <w:sz w:val="26"/>
          <w:szCs w:val="26"/>
        </w:rPr>
        <w:t>а</w:t>
      </w:r>
      <w:r w:rsidRPr="00CF7AA9">
        <w:rPr>
          <w:rFonts w:eastAsiaTheme="minorEastAsia"/>
          <w:sz w:val="26"/>
          <w:szCs w:val="26"/>
        </w:rPr>
        <w:t xml:space="preserve"> против удовлетворения ходатайства. </w:t>
      </w:r>
    </w:p>
    <w:p w:rsidR="00F8237D" w:rsidRPr="00CF7AA9" w:rsidP="00EE6DD7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 xml:space="preserve">Выслушав </w:t>
      </w:r>
      <w:r w:rsidRPr="00CF7AA9" w:rsidR="00272137">
        <w:rPr>
          <w:rFonts w:eastAsiaTheme="minorEastAsia"/>
          <w:sz w:val="26"/>
          <w:szCs w:val="26"/>
        </w:rPr>
        <w:t>участников судебного разбирательства</w:t>
      </w:r>
      <w:r w:rsidRPr="00CF7AA9">
        <w:rPr>
          <w:rFonts w:eastAsiaTheme="minorEastAsia"/>
          <w:sz w:val="26"/>
          <w:szCs w:val="26"/>
        </w:rPr>
        <w:t>, суд считает, что уголовное дело подлежит прекращению, по следующим основаниям.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 совершило преступление впервые;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  <w:r w:rsidRPr="00CF7AA9">
        <w:rPr>
          <w:rFonts w:eastAsiaTheme="minorEastAsia"/>
          <w:sz w:val="26"/>
          <w:szCs w:val="26"/>
        </w:rPr>
        <w:t xml:space="preserve"> л</w:t>
      </w:r>
      <w:r w:rsidRPr="00CF7AA9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дела, в с</w:t>
      </w:r>
      <w:r w:rsidRPr="00CF7AA9" w:rsidR="00506DA2">
        <w:rPr>
          <w:sz w:val="26"/>
          <w:szCs w:val="26"/>
        </w:rPr>
        <w:t>вязи с примирением с потерпевшим</w:t>
      </w:r>
      <w:r w:rsidRPr="00CF7AA9">
        <w:rPr>
          <w:sz w:val="26"/>
          <w:szCs w:val="26"/>
        </w:rPr>
        <w:t>,</w:t>
      </w:r>
      <w:r w:rsidRPr="00CF7AA9" w:rsidR="003A410D">
        <w:rPr>
          <w:sz w:val="26"/>
          <w:szCs w:val="26"/>
        </w:rPr>
        <w:t xml:space="preserve"> имеются</w:t>
      </w:r>
      <w:r w:rsidRPr="00CF7AA9" w:rsidR="00471316">
        <w:rPr>
          <w:sz w:val="26"/>
          <w:szCs w:val="26"/>
        </w:rPr>
        <w:t>, а именно</w:t>
      </w:r>
      <w:r w:rsidRPr="00CF7AA9" w:rsidR="003A410D">
        <w:rPr>
          <w:sz w:val="26"/>
          <w:szCs w:val="26"/>
        </w:rPr>
        <w:t xml:space="preserve">: 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подсудимый по месту жительства и регистрации характеризуется </w:t>
      </w:r>
      <w:r w:rsidR="00CB01CD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</w:t>
      </w:r>
      <w:r w:rsidRPr="00CF7AA9" w:rsidR="00506DA2">
        <w:rPr>
          <w:rFonts w:eastAsia="Lucida Sans Unicode"/>
          <w:kern w:val="1"/>
          <w:sz w:val="26"/>
          <w:szCs w:val="26"/>
          <w:lang w:eastAsia="en-US"/>
        </w:rPr>
        <w:t>96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>), ранее не судим (т.1 л.д.</w:t>
      </w:r>
      <w:r w:rsidRPr="00CF7AA9" w:rsidR="00CF7AA9">
        <w:rPr>
          <w:rFonts w:eastAsia="Lucida Sans Unicode"/>
          <w:kern w:val="1"/>
          <w:sz w:val="26"/>
          <w:szCs w:val="26"/>
          <w:lang w:eastAsia="en-US"/>
        </w:rPr>
        <w:t>101-102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), на учете у врача-психиатра и врача психиатра-нарколога </w:t>
      </w:r>
      <w:r w:rsidR="00CB01CD">
        <w:rPr>
          <w:rFonts w:eastAsia="Lucida Sans Unicode"/>
          <w:kern w:val="1"/>
          <w:sz w:val="26"/>
          <w:szCs w:val="26"/>
          <w:lang w:eastAsia="en-US"/>
        </w:rPr>
        <w:t>«ИЗЪЯТО»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 (т.1 л.д.</w:t>
      </w:r>
      <w:r w:rsidRPr="00CF7AA9" w:rsidR="00506DA2">
        <w:rPr>
          <w:rFonts w:eastAsia="Lucida Sans Unicode"/>
          <w:kern w:val="1"/>
          <w:sz w:val="26"/>
          <w:szCs w:val="26"/>
          <w:lang w:eastAsia="en-US"/>
        </w:rPr>
        <w:t>100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>)</w:t>
      </w:r>
      <w:r w:rsidRPr="00CF7AA9" w:rsidR="00AB5F19">
        <w:rPr>
          <w:sz w:val="26"/>
          <w:szCs w:val="26"/>
        </w:rPr>
        <w:t>;</w:t>
      </w:r>
      <w:r w:rsidRPr="00CF7AA9" w:rsidR="00471316">
        <w:rPr>
          <w:sz w:val="26"/>
          <w:szCs w:val="26"/>
        </w:rPr>
        <w:t xml:space="preserve"> </w:t>
      </w:r>
      <w:r w:rsidRPr="00CF7AA9" w:rsidR="0046656C">
        <w:rPr>
          <w:sz w:val="26"/>
          <w:szCs w:val="26"/>
        </w:rPr>
        <w:t>преступление, которое вменяе</w:t>
      </w:r>
      <w:r w:rsidRPr="00CF7AA9" w:rsidR="00471316">
        <w:rPr>
          <w:sz w:val="26"/>
          <w:szCs w:val="26"/>
        </w:rPr>
        <w:t xml:space="preserve">тся </w:t>
      </w:r>
      <w:r w:rsidRPr="00CF7AA9" w:rsidR="00CF7AA9">
        <w:rPr>
          <w:rFonts w:eastAsia="Lucida Sans Unicode"/>
          <w:kern w:val="1"/>
          <w:sz w:val="26"/>
          <w:szCs w:val="26"/>
        </w:rPr>
        <w:t>Прощайло</w:t>
      </w:r>
      <w:r w:rsidRPr="00CF7AA9" w:rsidR="00CF7AA9">
        <w:rPr>
          <w:rFonts w:eastAsia="Lucida Sans Unicode"/>
          <w:kern w:val="1"/>
          <w:sz w:val="26"/>
          <w:szCs w:val="26"/>
        </w:rPr>
        <w:t xml:space="preserve"> Е.В.</w:t>
      </w:r>
      <w:r w:rsidRPr="00CF7AA9" w:rsidR="00AB5F19">
        <w:rPr>
          <w:sz w:val="26"/>
          <w:szCs w:val="26"/>
        </w:rPr>
        <w:t>,</w:t>
      </w:r>
      <w:r w:rsidRPr="00CF7AA9" w:rsidR="00471316">
        <w:rPr>
          <w:sz w:val="26"/>
          <w:szCs w:val="26"/>
        </w:rPr>
        <w:t xml:space="preserve"> относятся к </w:t>
      </w:r>
      <w:r w:rsidRPr="00CF7AA9" w:rsidR="00AB5F19">
        <w:rPr>
          <w:sz w:val="26"/>
          <w:szCs w:val="26"/>
        </w:rPr>
        <w:t>преступлениям небольшой тяжести;</w:t>
      </w:r>
      <w:r w:rsidRPr="00CF7AA9" w:rsidR="00471316">
        <w:rPr>
          <w:sz w:val="26"/>
          <w:szCs w:val="26"/>
        </w:rPr>
        <w:t xml:space="preserve"> </w:t>
      </w:r>
      <w:r w:rsidRPr="00CF7AA9" w:rsidR="00CF7AA9">
        <w:rPr>
          <w:sz w:val="26"/>
          <w:szCs w:val="26"/>
        </w:rPr>
        <w:t>потерпевший</w:t>
      </w:r>
      <w:r w:rsidRPr="00CF7AA9">
        <w:rPr>
          <w:sz w:val="26"/>
          <w:szCs w:val="26"/>
        </w:rPr>
        <w:t xml:space="preserve"> </w:t>
      </w:r>
      <w:r w:rsidRPr="00CF7AA9" w:rsidR="0046656C">
        <w:rPr>
          <w:sz w:val="26"/>
          <w:szCs w:val="26"/>
        </w:rPr>
        <w:t>ходатайствуе</w:t>
      </w:r>
      <w:r w:rsidRPr="00CF7AA9">
        <w:rPr>
          <w:sz w:val="26"/>
          <w:szCs w:val="26"/>
        </w:rPr>
        <w:t xml:space="preserve">т о прекращении уголовного дела, в связи с примирением с подсудимым, поскольку последний </w:t>
      </w:r>
      <w:r w:rsidRPr="00CF7AA9" w:rsidR="0046656C">
        <w:rPr>
          <w:sz w:val="26"/>
          <w:szCs w:val="26"/>
        </w:rPr>
        <w:t xml:space="preserve">возместил и </w:t>
      </w:r>
      <w:r w:rsidRPr="00CF7AA9">
        <w:rPr>
          <w:sz w:val="26"/>
          <w:szCs w:val="26"/>
        </w:rPr>
        <w:t xml:space="preserve">загладил причиненный </w:t>
      </w:r>
      <w:r w:rsidRPr="00CF7AA9" w:rsidR="00CF7AA9">
        <w:rPr>
          <w:sz w:val="26"/>
          <w:szCs w:val="26"/>
        </w:rPr>
        <w:t>ему</w:t>
      </w:r>
      <w:r w:rsidRPr="00CF7AA9" w:rsidR="0046656C">
        <w:rPr>
          <w:sz w:val="26"/>
          <w:szCs w:val="26"/>
        </w:rPr>
        <w:t xml:space="preserve"> вред, принес извинения</w:t>
      </w:r>
      <w:r w:rsidRPr="00CF7AA9" w:rsidR="00AB5F19">
        <w:rPr>
          <w:sz w:val="26"/>
          <w:szCs w:val="26"/>
        </w:rPr>
        <w:t xml:space="preserve">; </w:t>
      </w:r>
      <w:r w:rsidRPr="00CF7AA9">
        <w:rPr>
          <w:sz w:val="26"/>
          <w:szCs w:val="26"/>
        </w:rPr>
        <w:t xml:space="preserve">каких-либо претензий материального и морального характера к </w:t>
      </w:r>
      <w:r w:rsidRPr="00CF7AA9" w:rsidR="00CF7AA9">
        <w:rPr>
          <w:rFonts w:eastAsia="Lucida Sans Unicode"/>
          <w:kern w:val="1"/>
          <w:sz w:val="26"/>
          <w:szCs w:val="26"/>
        </w:rPr>
        <w:t>Прощайло</w:t>
      </w:r>
      <w:r w:rsidRPr="00CF7AA9" w:rsidR="00CF7AA9">
        <w:rPr>
          <w:rFonts w:eastAsia="Lucida Sans Unicode"/>
          <w:kern w:val="1"/>
          <w:sz w:val="26"/>
          <w:szCs w:val="26"/>
        </w:rPr>
        <w:t xml:space="preserve"> Е.В. </w:t>
      </w:r>
      <w:r w:rsidRPr="00CF7AA9">
        <w:rPr>
          <w:sz w:val="26"/>
          <w:szCs w:val="26"/>
        </w:rPr>
        <w:t>не имеется.</w:t>
      </w:r>
    </w:p>
    <w:p w:rsidR="0046656C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F7AA9" w:rsidR="00CF7AA9">
        <w:rPr>
          <w:rFonts w:eastAsiaTheme="minorEastAsia"/>
          <w:sz w:val="26"/>
          <w:szCs w:val="26"/>
        </w:rPr>
        <w:t>о потерпевшего</w:t>
      </w:r>
      <w:r w:rsidRPr="00CF7AA9">
        <w:rPr>
          <w:rFonts w:eastAsiaTheme="minorEastAsia"/>
          <w:sz w:val="26"/>
          <w:szCs w:val="26"/>
        </w:rPr>
        <w:t xml:space="preserve"> подлежит удовлетворению. </w:t>
      </w:r>
    </w:p>
    <w:p w:rsidR="00B827B9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sz w:val="26"/>
          <w:szCs w:val="26"/>
        </w:rPr>
        <w:t xml:space="preserve">Меру </w:t>
      </w:r>
      <w:r w:rsidRPr="00CF7AA9" w:rsidR="00CF7AA9">
        <w:rPr>
          <w:sz w:val="26"/>
          <w:szCs w:val="26"/>
        </w:rPr>
        <w:t>процессуального принуждения</w:t>
      </w:r>
      <w:r w:rsidRPr="00CF7AA9">
        <w:rPr>
          <w:sz w:val="26"/>
          <w:szCs w:val="26"/>
        </w:rPr>
        <w:t xml:space="preserve"> </w:t>
      </w:r>
      <w:r w:rsidRPr="00CF7AA9" w:rsidR="00CF7AA9">
        <w:rPr>
          <w:rFonts w:eastAsia="Lucida Sans Unicode"/>
          <w:kern w:val="1"/>
          <w:sz w:val="26"/>
          <w:szCs w:val="26"/>
        </w:rPr>
        <w:t>Прощайло</w:t>
      </w:r>
      <w:r w:rsidRPr="00CF7AA9" w:rsidR="00CF7AA9">
        <w:rPr>
          <w:rFonts w:eastAsia="Lucida Sans Unicode"/>
          <w:kern w:val="1"/>
          <w:sz w:val="26"/>
          <w:szCs w:val="26"/>
        </w:rPr>
        <w:t xml:space="preserve"> Е.В. </w:t>
      </w:r>
      <w:r w:rsidRPr="00CF7AA9">
        <w:rPr>
          <w:sz w:val="26"/>
          <w:szCs w:val="26"/>
        </w:rPr>
        <w:t xml:space="preserve">в виде </w:t>
      </w:r>
      <w:r w:rsidRPr="00CF7AA9" w:rsidR="00CF7AA9">
        <w:rPr>
          <w:sz w:val="26"/>
          <w:szCs w:val="26"/>
        </w:rPr>
        <w:t>обязательства о явке</w:t>
      </w:r>
      <w:r w:rsidRPr="00CF7AA9">
        <w:rPr>
          <w:rFonts w:eastAsia="Lucida Sans Unicode"/>
          <w:kern w:val="2"/>
          <w:sz w:val="26"/>
          <w:szCs w:val="26"/>
          <w:lang w:eastAsia="en-US"/>
        </w:rPr>
        <w:t xml:space="preserve"> до вступления постановления в законную силу следует оставить без изменения</w:t>
      </w:r>
      <w:r w:rsidRPr="00CF7AA9" w:rsidR="00362667">
        <w:rPr>
          <w:sz w:val="26"/>
          <w:szCs w:val="26"/>
        </w:rPr>
        <w:t>.</w:t>
      </w:r>
    </w:p>
    <w:p w:rsidR="00867B4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867B4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Расходы адвоката за участие в уголовном судопроизводстве по назначению 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>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6"/>
          <w:szCs w:val="26"/>
        </w:rPr>
      </w:pPr>
      <w:r w:rsidRPr="00CF7AA9">
        <w:rPr>
          <w:rFonts w:eastAsiaTheme="minorEastAsia"/>
          <w:b/>
          <w:sz w:val="26"/>
          <w:szCs w:val="26"/>
        </w:rPr>
        <w:t xml:space="preserve">                 </w:t>
      </w:r>
      <w:r w:rsidRPr="00CF7AA9" w:rsidR="00CF7AA9">
        <w:rPr>
          <w:rFonts w:eastAsiaTheme="minorEastAsia"/>
          <w:b/>
          <w:sz w:val="26"/>
          <w:szCs w:val="26"/>
        </w:rPr>
        <w:t xml:space="preserve">                        </w:t>
      </w:r>
      <w:r w:rsidRPr="00CF7AA9" w:rsidR="00F75D6D">
        <w:rPr>
          <w:rFonts w:eastAsiaTheme="minorEastAsia"/>
          <w:b/>
          <w:sz w:val="26"/>
          <w:szCs w:val="26"/>
        </w:rPr>
        <w:t xml:space="preserve">  </w:t>
      </w:r>
      <w:r w:rsidRPr="00CF7AA9">
        <w:rPr>
          <w:rFonts w:eastAsiaTheme="minorEastAsia"/>
          <w:b/>
          <w:sz w:val="26"/>
          <w:szCs w:val="26"/>
        </w:rPr>
        <w:t xml:space="preserve">    </w:t>
      </w:r>
      <w:r w:rsidRPr="00CF7AA9">
        <w:rPr>
          <w:rFonts w:eastAsiaTheme="minorEastAsia"/>
          <w:b/>
          <w:sz w:val="26"/>
          <w:szCs w:val="26"/>
        </w:rPr>
        <w:t>П</w:t>
      </w:r>
      <w:r w:rsidRPr="00CF7AA9">
        <w:rPr>
          <w:rFonts w:eastAsiaTheme="minorEastAsia"/>
          <w:b/>
          <w:sz w:val="26"/>
          <w:szCs w:val="26"/>
        </w:rPr>
        <w:t xml:space="preserve"> О С Т А Н О В И Л:</w:t>
      </w:r>
    </w:p>
    <w:p w:rsidR="00F8237D" w:rsidRPr="00CF7AA9" w:rsidP="00EE6DD7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6"/>
          <w:szCs w:val="26"/>
        </w:rPr>
      </w:pPr>
    </w:p>
    <w:p w:rsidR="00867B4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 xml:space="preserve">ходатайство </w:t>
      </w:r>
      <w:r w:rsidRPr="00CF7AA9" w:rsidR="00CF7AA9">
        <w:rPr>
          <w:rFonts w:eastAsiaTheme="minorEastAsia"/>
          <w:sz w:val="26"/>
          <w:szCs w:val="26"/>
        </w:rPr>
        <w:t>потерпевшего</w:t>
      </w:r>
      <w:r w:rsidRPr="00CF7AA9">
        <w:rPr>
          <w:rFonts w:eastAsiaTheme="minorEastAsia"/>
          <w:sz w:val="26"/>
          <w:szCs w:val="26"/>
        </w:rPr>
        <w:t xml:space="preserve"> </w:t>
      </w:r>
      <w:r w:rsidR="00CB01CD">
        <w:rPr>
          <w:rFonts w:eastAsiaTheme="minorEastAsia"/>
          <w:sz w:val="26"/>
          <w:szCs w:val="26"/>
        </w:rPr>
        <w:t>ФИО</w:t>
      </w:r>
      <w:r w:rsidRPr="00CF7AA9">
        <w:rPr>
          <w:rFonts w:eastAsiaTheme="minorEastAsia"/>
          <w:sz w:val="26"/>
          <w:szCs w:val="26"/>
        </w:rPr>
        <w:t xml:space="preserve"> – </w:t>
      </w:r>
      <w:r w:rsidRPr="00CF7AA9">
        <w:rPr>
          <w:rFonts w:eastAsiaTheme="minorEastAsia"/>
          <w:b/>
          <w:sz w:val="26"/>
          <w:szCs w:val="26"/>
        </w:rPr>
        <w:t>удовлетворить</w:t>
      </w:r>
      <w:r w:rsidRPr="00CF7AA9">
        <w:rPr>
          <w:rFonts w:eastAsiaTheme="minorEastAsia"/>
          <w:sz w:val="26"/>
          <w:szCs w:val="26"/>
        </w:rPr>
        <w:t xml:space="preserve">. </w:t>
      </w:r>
    </w:p>
    <w:p w:rsidR="00F75D6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Theme="minorEastAsia"/>
          <w:sz w:val="26"/>
          <w:szCs w:val="26"/>
        </w:rPr>
        <w:t xml:space="preserve">Уголовное дело в отношении </w:t>
      </w:r>
      <w:r w:rsidRPr="00CF7AA9" w:rsidR="00CF7AA9">
        <w:rPr>
          <w:rFonts w:eastAsia="Lucida Sans Unicode"/>
          <w:b/>
          <w:i/>
          <w:kern w:val="1"/>
          <w:sz w:val="26"/>
          <w:szCs w:val="26"/>
          <w:lang w:eastAsia="x-none"/>
        </w:rPr>
        <w:t>Прощайло</w:t>
      </w:r>
      <w:r w:rsidRPr="00CF7AA9" w:rsidR="00CF7AA9">
        <w:rPr>
          <w:rFonts w:eastAsia="Lucida Sans Unicode"/>
          <w:b/>
          <w:i/>
          <w:kern w:val="1"/>
          <w:sz w:val="26"/>
          <w:szCs w:val="26"/>
          <w:lang w:eastAsia="x-none"/>
        </w:rPr>
        <w:t xml:space="preserve"> Евгения Викторовича</w:t>
      </w:r>
      <w:r w:rsidRPr="00CF7AA9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CF7AA9">
        <w:rPr>
          <w:rFonts w:eastAsiaTheme="minorEastAsia"/>
          <w:sz w:val="26"/>
          <w:szCs w:val="26"/>
        </w:rPr>
        <w:t>обвиняемого</w:t>
      </w:r>
      <w:r w:rsidRPr="00CF7AA9" w:rsidR="00AB5F19">
        <w:rPr>
          <w:rFonts w:eastAsiaTheme="minorEastAsia"/>
          <w:sz w:val="26"/>
          <w:szCs w:val="26"/>
        </w:rPr>
        <w:t xml:space="preserve"> в совершении преступлений, предусмотренных</w:t>
      </w:r>
      <w:r w:rsidRPr="00CF7AA9">
        <w:rPr>
          <w:rFonts w:eastAsiaTheme="minorEastAsia"/>
          <w:sz w:val="26"/>
          <w:szCs w:val="26"/>
        </w:rPr>
        <w:t xml:space="preserve"> </w:t>
      </w:r>
      <w:r w:rsidRPr="00CF7AA9" w:rsidR="00AB5F19">
        <w:rPr>
          <w:rFonts w:eastAsia="Lucida Sans Unicode"/>
          <w:kern w:val="1"/>
          <w:sz w:val="26"/>
          <w:szCs w:val="26"/>
          <w:lang w:eastAsia="en-US"/>
        </w:rPr>
        <w:t>ч.1 ст.</w:t>
      </w:r>
      <w:r w:rsidRPr="00CF7AA9" w:rsidR="0046656C">
        <w:rPr>
          <w:rFonts w:eastAsia="Lucida Sans Unicode"/>
          <w:kern w:val="1"/>
          <w:sz w:val="26"/>
          <w:szCs w:val="26"/>
          <w:lang w:eastAsia="en-US"/>
        </w:rPr>
        <w:t xml:space="preserve">158 </w:t>
      </w:r>
      <w:r w:rsidRPr="00CF7AA9" w:rsidR="00AB5F19">
        <w:rPr>
          <w:rFonts w:eastAsia="Lucida Sans Unicode"/>
          <w:kern w:val="1"/>
          <w:sz w:val="26"/>
          <w:szCs w:val="26"/>
          <w:lang w:eastAsia="en-US"/>
        </w:rPr>
        <w:t>УК РФ</w:t>
      </w:r>
      <w:r w:rsidRPr="00CF7AA9">
        <w:rPr>
          <w:rFonts w:eastAsiaTheme="minorEastAsia"/>
          <w:sz w:val="26"/>
          <w:szCs w:val="26"/>
        </w:rPr>
        <w:t xml:space="preserve"> – прекратить, в связи с примирением с потерпевшим</w:t>
      </w:r>
      <w:r w:rsidRPr="00CF7AA9" w:rsidR="00AB5F19">
        <w:rPr>
          <w:rFonts w:eastAsiaTheme="minorEastAsia"/>
          <w:sz w:val="26"/>
          <w:szCs w:val="26"/>
        </w:rPr>
        <w:t>и</w:t>
      </w:r>
      <w:r w:rsidRPr="00CF7AA9">
        <w:rPr>
          <w:rFonts w:eastAsiaTheme="minorEastAsia"/>
          <w:sz w:val="26"/>
          <w:szCs w:val="26"/>
        </w:rPr>
        <w:t>.</w:t>
      </w:r>
    </w:p>
    <w:p w:rsidR="0042503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6"/>
          <w:szCs w:val="26"/>
        </w:rPr>
      </w:pP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До вступления постановления в законную силу меру </w:t>
      </w:r>
      <w:r w:rsidRPr="00CF7AA9" w:rsidR="00CF7AA9">
        <w:rPr>
          <w:sz w:val="26"/>
          <w:szCs w:val="26"/>
        </w:rPr>
        <w:t xml:space="preserve">процессуального принуждения </w:t>
      </w:r>
      <w:r w:rsidRPr="00CF7AA9" w:rsidR="00CF7AA9">
        <w:rPr>
          <w:rFonts w:eastAsia="Lucida Sans Unicode"/>
          <w:kern w:val="1"/>
          <w:sz w:val="26"/>
          <w:szCs w:val="26"/>
          <w:lang w:eastAsia="x-none"/>
        </w:rPr>
        <w:t>Прощайло</w:t>
      </w:r>
      <w:r w:rsidRPr="00CF7AA9" w:rsidR="00CF7AA9">
        <w:rPr>
          <w:rFonts w:eastAsia="Lucida Sans Unicode"/>
          <w:kern w:val="1"/>
          <w:sz w:val="26"/>
          <w:szCs w:val="26"/>
          <w:lang w:eastAsia="x-none"/>
        </w:rPr>
        <w:t xml:space="preserve"> Евгению Викторовичу</w:t>
      </w:r>
      <w:r w:rsidRPr="00CF7AA9" w:rsidR="00CF7AA9">
        <w:rPr>
          <w:rFonts w:eastAsia="Lucida Sans Unicode"/>
          <w:kern w:val="2"/>
          <w:sz w:val="26"/>
          <w:szCs w:val="26"/>
          <w:lang w:eastAsia="x-none"/>
        </w:rPr>
        <w:t xml:space="preserve"> 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оставить прежней – в виде </w:t>
      </w:r>
      <w:r w:rsidRPr="00CF7AA9" w:rsidR="00CF7AA9">
        <w:rPr>
          <w:sz w:val="26"/>
          <w:szCs w:val="26"/>
        </w:rPr>
        <w:t>обязательства о явке</w:t>
      </w:r>
      <w:r w:rsidRPr="00CF7AA9" w:rsidR="00362667">
        <w:rPr>
          <w:sz w:val="26"/>
          <w:szCs w:val="26"/>
        </w:rPr>
        <w:t>.</w:t>
      </w:r>
    </w:p>
    <w:p w:rsidR="00F75D6D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CF7AA9">
        <w:rPr>
          <w:rFonts w:eastAsia="Lucida Sans Unicode"/>
          <w:kern w:val="1"/>
          <w:sz w:val="26"/>
          <w:szCs w:val="26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B5F19" w:rsidRPr="00CF7AA9" w:rsidP="00EE6D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Вещественное доказательство в виде </w:t>
      </w:r>
      <w:r w:rsidRPr="00CF7AA9" w:rsidR="00CF7AA9">
        <w:rPr>
          <w:rFonts w:eastAsia="Lucida Sans Unicode"/>
          <w:kern w:val="1"/>
          <w:sz w:val="26"/>
          <w:szCs w:val="26"/>
        </w:rPr>
        <w:t>бензинового электрогенератора</w:t>
      </w:r>
      <w:r w:rsidRPr="00EE6DD7" w:rsidR="00CF7AA9">
        <w:rPr>
          <w:rFonts w:eastAsia="Lucida Sans Unicode"/>
          <w:kern w:val="1"/>
          <w:sz w:val="26"/>
          <w:szCs w:val="26"/>
        </w:rPr>
        <w:t xml:space="preserve"> </w:t>
      </w:r>
      <w:r w:rsidRPr="00CF7AA9" w:rsidR="00CF7AA9">
        <w:rPr>
          <w:rFonts w:eastAsia="Lucida Sans Unicode"/>
          <w:kern w:val="1"/>
          <w:sz w:val="26"/>
          <w:szCs w:val="26"/>
        </w:rPr>
        <w:t>«</w:t>
      </w:r>
      <w:r w:rsidRPr="00EE6DD7" w:rsidR="00CF7AA9">
        <w:rPr>
          <w:rFonts w:eastAsia="Lucida Sans Unicode"/>
          <w:kern w:val="1"/>
          <w:sz w:val="26"/>
          <w:szCs w:val="26"/>
        </w:rPr>
        <w:t>Forte</w:t>
      </w:r>
      <w:r w:rsidRPr="00EE6DD7" w:rsidR="00CF7AA9">
        <w:rPr>
          <w:rFonts w:eastAsia="Lucida Sans Unicode"/>
          <w:kern w:val="1"/>
          <w:sz w:val="26"/>
          <w:szCs w:val="26"/>
        </w:rPr>
        <w:t xml:space="preserve"> – 6500 AE</w:t>
      </w:r>
      <w:r w:rsidRPr="00CF7AA9" w:rsidR="00CF7AA9">
        <w:rPr>
          <w:rFonts w:eastAsia="Lucida Sans Unicode"/>
          <w:kern w:val="1"/>
          <w:sz w:val="26"/>
          <w:szCs w:val="26"/>
        </w:rPr>
        <w:t>»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>, возвращенного п</w:t>
      </w:r>
      <w:r w:rsidRPr="00CF7AA9" w:rsidR="00CF7AA9">
        <w:rPr>
          <w:rFonts w:eastAsia="Lucida Sans Unicode"/>
          <w:kern w:val="2"/>
          <w:sz w:val="26"/>
          <w:szCs w:val="26"/>
          <w:lang w:eastAsia="x-none"/>
        </w:rPr>
        <w:t>о сохранной расписке потерпевшему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 </w:t>
      </w:r>
      <w:r w:rsidRPr="00CF7AA9" w:rsidR="00CF7AA9">
        <w:rPr>
          <w:rFonts w:eastAsia="Lucida Sans Unicode"/>
          <w:kern w:val="2"/>
          <w:sz w:val="26"/>
          <w:szCs w:val="26"/>
          <w:lang w:eastAsia="x-none"/>
        </w:rPr>
        <w:t>Карленко</w:t>
      </w:r>
      <w:r w:rsidRPr="00CF7AA9" w:rsidR="00CF7AA9">
        <w:rPr>
          <w:rFonts w:eastAsia="Lucida Sans Unicode"/>
          <w:kern w:val="2"/>
          <w:sz w:val="26"/>
          <w:szCs w:val="26"/>
          <w:lang w:eastAsia="x-none"/>
        </w:rPr>
        <w:t xml:space="preserve"> А.В.</w:t>
      </w:r>
      <w:r w:rsidRPr="00CF7AA9">
        <w:rPr>
          <w:rFonts w:eastAsia="Lucida Sans Unicode"/>
          <w:kern w:val="2"/>
          <w:sz w:val="26"/>
          <w:szCs w:val="26"/>
          <w:lang w:eastAsia="x-none"/>
        </w:rPr>
        <w:t xml:space="preserve"> – оставить по принадлежности</w:t>
      </w:r>
      <w:r w:rsidRPr="00CF7AA9" w:rsidR="00362667">
        <w:rPr>
          <w:rFonts w:eastAsia="Lucida Sans Unicode"/>
          <w:kern w:val="1"/>
          <w:sz w:val="26"/>
          <w:szCs w:val="26"/>
        </w:rPr>
        <w:t>.</w:t>
      </w:r>
    </w:p>
    <w:p w:rsidR="00867B4D" w:rsidP="00EE6DD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CF7AA9">
        <w:rPr>
          <w:sz w:val="26"/>
          <w:szCs w:val="26"/>
        </w:rPr>
        <w:t>Постановление может быть обжаловано в Ялтинский городской суд  Республики Крым через мирового судью судебного участка № 98 Ялтинского судебного района (городской округ Ялта) Республики Крым в течение 10 суток со дня его вынесения.</w:t>
      </w:r>
    </w:p>
    <w:p w:rsidR="00CF7AA9" w:rsidRPr="00CF7AA9" w:rsidP="00EE6DD7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CF7AA9" w:rsidP="00CF7AA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  <w:r w:rsidRPr="001072A6">
        <w:rPr>
          <w:b/>
          <w:sz w:val="22"/>
          <w:szCs w:val="22"/>
        </w:rPr>
        <w:t>Мировой судья:</w:t>
      </w:r>
      <w:r w:rsidRPr="001072A6">
        <w:rPr>
          <w:b/>
          <w:sz w:val="22"/>
          <w:szCs w:val="22"/>
        </w:rPr>
        <w:tab/>
      </w:r>
      <w:r w:rsidRPr="001072A6">
        <w:rPr>
          <w:b/>
          <w:sz w:val="22"/>
          <w:szCs w:val="22"/>
        </w:rPr>
        <w:tab/>
      </w:r>
      <w:r w:rsidRPr="001072A6">
        <w:rPr>
          <w:b/>
          <w:sz w:val="22"/>
          <w:szCs w:val="22"/>
        </w:rPr>
        <w:tab/>
        <w:t xml:space="preserve">    (подпись)                          </w:t>
      </w:r>
      <w:r w:rsidR="00CB01CD">
        <w:rPr>
          <w:b/>
          <w:sz w:val="22"/>
          <w:szCs w:val="22"/>
        </w:rPr>
        <w:t xml:space="preserve">                     </w:t>
      </w:r>
      <w:r w:rsidRPr="001072A6">
        <w:rPr>
          <w:b/>
          <w:sz w:val="22"/>
          <w:szCs w:val="22"/>
        </w:rPr>
        <w:t>К.Г. Чинов</w:t>
      </w:r>
    </w:p>
    <w:p w:rsidR="00CF7AA9" w:rsidRPr="001072A6" w:rsidP="00CF7AA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2"/>
          <w:szCs w:val="22"/>
        </w:rPr>
      </w:pPr>
    </w:p>
    <w:p w:rsidR="00CF7AA9" w:rsidP="00CF7AA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CB01CD" w:rsidP="00CF7AA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CB01CD" w:rsidRPr="00F75D6D" w:rsidP="00CF7AA9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________________К.Г. Чинов</w:t>
      </w:r>
    </w:p>
    <w:p w:rsidR="00F75D6D" w:rsidRPr="00CF7AA9" w:rsidP="00CF7AA9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sz w:val="26"/>
          <w:szCs w:val="26"/>
        </w:rPr>
      </w:pP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1072A6"/>
    <w:rsid w:val="00114E3F"/>
    <w:rsid w:val="00272137"/>
    <w:rsid w:val="00322F6A"/>
    <w:rsid w:val="00362667"/>
    <w:rsid w:val="003A410D"/>
    <w:rsid w:val="0042503D"/>
    <w:rsid w:val="0046656C"/>
    <w:rsid w:val="00471316"/>
    <w:rsid w:val="00506DA2"/>
    <w:rsid w:val="0058062B"/>
    <w:rsid w:val="00592ED3"/>
    <w:rsid w:val="00702302"/>
    <w:rsid w:val="00842562"/>
    <w:rsid w:val="00867B4D"/>
    <w:rsid w:val="008E5E41"/>
    <w:rsid w:val="00912C1F"/>
    <w:rsid w:val="009815DC"/>
    <w:rsid w:val="00A10004"/>
    <w:rsid w:val="00A52E96"/>
    <w:rsid w:val="00AB5F19"/>
    <w:rsid w:val="00B827B9"/>
    <w:rsid w:val="00CB01CD"/>
    <w:rsid w:val="00CE385F"/>
    <w:rsid w:val="00CF7AA9"/>
    <w:rsid w:val="00D471CF"/>
    <w:rsid w:val="00DC4E4B"/>
    <w:rsid w:val="00EE2625"/>
    <w:rsid w:val="00EE6DD7"/>
    <w:rsid w:val="00F75D6D"/>
    <w:rsid w:val="00F8237D"/>
    <w:rsid w:val="00FD3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272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