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7248" w:rsidRPr="00512CC0" w:rsidP="00E77248">
      <w:pPr>
        <w:pStyle w:val="1"/>
        <w:ind w:firstLine="567"/>
        <w:jc w:val="right"/>
        <w:rPr>
          <w:sz w:val="20"/>
        </w:rPr>
      </w:pPr>
      <w:r w:rsidRPr="00512CC0">
        <w:rPr>
          <w:sz w:val="20"/>
        </w:rPr>
        <w:t xml:space="preserve">                                                                     Дело № 1-99-5/2020</w:t>
      </w:r>
    </w:p>
    <w:p w:rsidR="00E77248" w:rsidRPr="00512CC0" w:rsidP="00E77248">
      <w:pPr>
        <w:pStyle w:val="1"/>
        <w:ind w:firstLine="567"/>
        <w:jc w:val="center"/>
        <w:rPr>
          <w:b/>
          <w:sz w:val="20"/>
        </w:rPr>
      </w:pPr>
      <w:r w:rsidRPr="00512CC0">
        <w:rPr>
          <w:b/>
          <w:sz w:val="20"/>
        </w:rPr>
        <w:t>ПРИГОВОР</w:t>
      </w:r>
    </w:p>
    <w:p w:rsidR="00E77248" w:rsidRPr="00512CC0" w:rsidP="00E77248">
      <w:pPr>
        <w:pStyle w:val="1"/>
        <w:ind w:firstLine="567"/>
        <w:jc w:val="center"/>
        <w:rPr>
          <w:b/>
          <w:sz w:val="20"/>
        </w:rPr>
      </w:pPr>
      <w:r w:rsidRPr="00512CC0">
        <w:rPr>
          <w:b/>
          <w:sz w:val="20"/>
        </w:rPr>
        <w:t>Именем Российской Федерации</w:t>
      </w:r>
    </w:p>
    <w:p w:rsidR="00E77248" w:rsidRPr="00512CC0" w:rsidP="00E77248">
      <w:pPr>
        <w:ind w:firstLine="567"/>
        <w:jc w:val="both"/>
      </w:pPr>
    </w:p>
    <w:p w:rsidR="00E77248" w:rsidRPr="00512CC0" w:rsidP="00E77248">
      <w:pPr>
        <w:ind w:firstLine="567"/>
        <w:jc w:val="both"/>
      </w:pPr>
      <w:r w:rsidRPr="00512CC0">
        <w:t xml:space="preserve">г. Ялта                                                                             </w:t>
      </w:r>
      <w:r w:rsidR="00F85B9C">
        <w:t xml:space="preserve">                                                </w:t>
      </w:r>
      <w:r w:rsidRPr="00512CC0">
        <w:t xml:space="preserve">   11 июня 2020 года</w:t>
      </w:r>
    </w:p>
    <w:p w:rsidR="00E77248" w:rsidRPr="00512CC0" w:rsidP="00E77248">
      <w:pPr>
        <w:ind w:firstLine="567"/>
        <w:jc w:val="both"/>
      </w:pPr>
    </w:p>
    <w:p w:rsidR="00E77248" w:rsidRPr="00512CC0" w:rsidP="00E77248">
      <w:pPr>
        <w:tabs>
          <w:tab w:val="left" w:pos="567"/>
        </w:tabs>
        <w:ind w:firstLine="567"/>
        <w:jc w:val="both"/>
      </w:pPr>
      <w:r w:rsidRPr="00512CC0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E77248" w:rsidRPr="00512CC0" w:rsidP="00E77248">
      <w:pPr>
        <w:tabs>
          <w:tab w:val="left" w:pos="567"/>
        </w:tabs>
        <w:ind w:firstLine="567"/>
        <w:jc w:val="both"/>
      </w:pPr>
      <w:r w:rsidRPr="00512CC0">
        <w:t>при секретаре судебного заседания – Л.В. Елькиной,</w:t>
      </w:r>
    </w:p>
    <w:p w:rsidR="00E77248" w:rsidRPr="00512CC0" w:rsidP="00E77248">
      <w:pPr>
        <w:tabs>
          <w:tab w:val="left" w:pos="567"/>
        </w:tabs>
        <w:ind w:firstLine="567"/>
        <w:jc w:val="both"/>
      </w:pPr>
      <w:r w:rsidRPr="00512CC0">
        <w:t>с участием: государственного обвинителя – старшего помощника прокурора города Ялты О.В. Скляр,</w:t>
      </w:r>
    </w:p>
    <w:p w:rsidR="00E77248" w:rsidRPr="00512CC0" w:rsidP="00E77248">
      <w:pPr>
        <w:tabs>
          <w:tab w:val="left" w:pos="567"/>
        </w:tabs>
        <w:ind w:firstLine="567"/>
        <w:jc w:val="both"/>
      </w:pPr>
      <w:r w:rsidRPr="00512CC0">
        <w:t>подсудимого      Симонова Антона Викторовича,</w:t>
      </w:r>
    </w:p>
    <w:p w:rsidR="00E77248" w:rsidRPr="00512CC0" w:rsidP="00E77248">
      <w:pPr>
        <w:tabs>
          <w:tab w:val="left" w:pos="567"/>
        </w:tabs>
        <w:ind w:firstLine="567"/>
        <w:jc w:val="both"/>
      </w:pPr>
      <w:r w:rsidRPr="00512CC0">
        <w:t>защитника-адвоката Мирона А.М. (назначение),</w:t>
      </w:r>
    </w:p>
    <w:p w:rsidR="00512CC0" w:rsidRPr="00512CC0" w:rsidP="00512CC0">
      <w:pPr>
        <w:tabs>
          <w:tab w:val="left" w:pos="567"/>
        </w:tabs>
        <w:ind w:firstLine="567"/>
        <w:jc w:val="both"/>
      </w:pPr>
      <w:r w:rsidRPr="00512CC0">
        <w:t>потерпевшег</w:t>
      </w:r>
      <w:r w:rsidRPr="00512CC0">
        <w:t>о-</w:t>
      </w:r>
      <w:r w:rsidRPr="00512CC0">
        <w:t>«ПЕРСОНАЛЬНЫЕ ДАННЫЕ»</w:t>
      </w:r>
    </w:p>
    <w:p w:rsidR="00E77248" w:rsidRPr="00512CC0" w:rsidP="00512CC0">
      <w:pPr>
        <w:tabs>
          <w:tab w:val="left" w:pos="567"/>
        </w:tabs>
        <w:ind w:firstLine="567"/>
        <w:jc w:val="both"/>
      </w:pPr>
      <w:r w:rsidRPr="00512CC0">
        <w:t xml:space="preserve">рассмотрев материалы уголовного дела в отношении: </w:t>
      </w:r>
    </w:p>
    <w:p w:rsidR="00E77248" w:rsidRPr="00512CC0" w:rsidP="00E77248">
      <w:pPr>
        <w:pStyle w:val="1"/>
        <w:ind w:firstLine="567"/>
        <w:jc w:val="both"/>
        <w:rPr>
          <w:sz w:val="20"/>
        </w:rPr>
      </w:pPr>
      <w:r w:rsidRPr="00512CC0">
        <w:rPr>
          <w:b/>
          <w:sz w:val="20"/>
        </w:rPr>
        <w:t>Симонова Антона Викторовича</w:t>
      </w:r>
      <w:r w:rsidRPr="00512CC0">
        <w:rPr>
          <w:sz w:val="20"/>
        </w:rPr>
        <w:t>, «ПЕРСОНАЛЬНЫЕ ДАННЫЕ», уроженца «ПЕРСОНАЛЬНЫЕ ДАННЫЕ», гражданина РФ, со средне-специальным образованием, холостого,  не имеющего на иждивении  малолетних детей, не работающего, проживающего и зарегистрированного по адресу: «ПЕРСОНАЛЬНЫЕ ДАННЫЕ», военнообязанного, не судимого, копию обвинительного акта по уголовному делу получившего «ПЕРСОНАЛЬНЫЕ ДАННЫЕ»</w:t>
      </w:r>
      <w:r w:rsidRPr="00512CC0">
        <w:rPr>
          <w:sz w:val="20"/>
        </w:rPr>
        <w:t xml:space="preserve">, копию постановления о назначении судебного заседания получившего «ПЕРСОНАЛЬНЫЕ ДАННЫЕ», обвиняемого в совершении преступления, предусмотренного ч. 1 ст. 119 УК РФ,  </w:t>
      </w:r>
    </w:p>
    <w:p w:rsidR="00E77248" w:rsidRPr="00512CC0" w:rsidP="00E77248">
      <w:pPr>
        <w:ind w:firstLine="567"/>
        <w:jc w:val="both"/>
      </w:pPr>
    </w:p>
    <w:p w:rsidR="00E77248" w:rsidRPr="00512CC0" w:rsidP="00E77248">
      <w:pPr>
        <w:pStyle w:val="1"/>
        <w:ind w:firstLine="567"/>
        <w:jc w:val="center"/>
        <w:rPr>
          <w:b/>
          <w:sz w:val="20"/>
        </w:rPr>
      </w:pPr>
      <w:r w:rsidRPr="00512CC0">
        <w:rPr>
          <w:b/>
          <w:sz w:val="20"/>
        </w:rPr>
        <w:t xml:space="preserve">У С Т А Н О В И Л:  </w:t>
      </w:r>
    </w:p>
    <w:p w:rsidR="00E77248" w:rsidRPr="00512CC0" w:rsidP="00E77248">
      <w:pPr>
        <w:pStyle w:val="NoSpacing"/>
        <w:ind w:firstLine="709"/>
        <w:jc w:val="both"/>
        <w:rPr>
          <w:rFonts w:ascii="Times New Roman" w:eastAsia="Calibri" w:hAnsi="Times New Roman"/>
          <w:bCs/>
          <w:sz w:val="20"/>
          <w:szCs w:val="20"/>
          <w:lang w:eastAsia="x-none"/>
        </w:rPr>
      </w:pP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>Симонов Антон Викторович совершил преступление, предусмотренное ч.1 ст.119 УК РФ-угроза убийством, если имелись основания опасаться осуществления этой угрозы при следующих обстоятельствах.</w:t>
      </w:r>
    </w:p>
    <w:p w:rsidR="00E77248" w:rsidRPr="00512CC0" w:rsidP="00E77248">
      <w:pPr>
        <w:pStyle w:val="NoSpacing"/>
        <w:ind w:firstLine="709"/>
        <w:jc w:val="both"/>
        <w:rPr>
          <w:rFonts w:ascii="Times New Roman" w:eastAsia="Calibri" w:hAnsi="Times New Roman"/>
          <w:bCs/>
          <w:sz w:val="20"/>
          <w:szCs w:val="20"/>
          <w:lang w:eastAsia="x-none"/>
        </w:rPr>
      </w:pP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 xml:space="preserve"> Симонов А.В. 17.04.2020 года примерно в 17 часов 30 минут, находясь в помещении магазина </w:t>
      </w:r>
      <w:r w:rsidRPr="00512CC0">
        <w:rPr>
          <w:rFonts w:ascii="Times New Roman" w:hAnsi="Times New Roman"/>
          <w:sz w:val="20"/>
          <w:szCs w:val="20"/>
        </w:rPr>
        <w:t>«ПЕРСОНАЛЬНЫЕ ДАННЫЕ»</w:t>
      </w: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 xml:space="preserve">, расположенного по ул. </w:t>
      </w:r>
      <w:r w:rsidRPr="00512CC0">
        <w:rPr>
          <w:rFonts w:ascii="Times New Roman" w:hAnsi="Times New Roman"/>
          <w:sz w:val="20"/>
          <w:szCs w:val="20"/>
        </w:rPr>
        <w:t>«ПЕРСОНАЛЬНЫЕ ДАННЫЕ»</w:t>
      </w: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 xml:space="preserve">, в ходе спровоцированной им ссоры с находившимся за прилавком магазина </w:t>
      </w:r>
      <w:r w:rsidRPr="00512CC0">
        <w:rPr>
          <w:rFonts w:ascii="Times New Roman" w:hAnsi="Times New Roman"/>
          <w:sz w:val="20"/>
          <w:szCs w:val="20"/>
        </w:rPr>
        <w:t xml:space="preserve">«ПЕРСОНАЛЬНЫЕ </w:t>
      </w:r>
      <w:r w:rsidRPr="00512CC0">
        <w:rPr>
          <w:rFonts w:ascii="Times New Roman" w:hAnsi="Times New Roman"/>
          <w:sz w:val="20"/>
          <w:szCs w:val="20"/>
        </w:rPr>
        <w:t>ДАННЫЕ</w:t>
      </w:r>
      <w:r w:rsidRPr="00512CC0">
        <w:rPr>
          <w:rFonts w:ascii="Times New Roman" w:hAnsi="Times New Roman"/>
          <w:sz w:val="20"/>
          <w:szCs w:val="20"/>
        </w:rPr>
        <w:t>»</w:t>
      </w: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>с</w:t>
      </w: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>тажером</w:t>
      </w: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 xml:space="preserve"> по должности продавца </w:t>
      </w:r>
      <w:r w:rsidRPr="00512CC0">
        <w:rPr>
          <w:rFonts w:ascii="Times New Roman" w:hAnsi="Times New Roman"/>
          <w:sz w:val="20"/>
          <w:szCs w:val="20"/>
        </w:rPr>
        <w:t>«ПЕРСОНАЛЬНЫЕ ДАННЫЕ»</w:t>
      </w: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 xml:space="preserve">, будучи в состоянии агрессии, осознавая общественно-опасный и противоправный характер своих действий, предвидя неизбежность наступления общественно-опасных последствий в виде запугивания и </w:t>
      </w: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 xml:space="preserve">устрашения </w:t>
      </w:r>
      <w:r w:rsidRPr="00512CC0" w:rsidR="00C652EA">
        <w:rPr>
          <w:rFonts w:ascii="Times New Roman" w:hAnsi="Times New Roman"/>
          <w:sz w:val="20"/>
          <w:szCs w:val="20"/>
        </w:rPr>
        <w:t>«ПЕРСОНАЛЬНЫЕ ДАННЫЕ»</w:t>
      </w: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 xml:space="preserve">, имея умысел, направленный на угрозу убийством и усиление психологического воздействия на последнего, желая его запугать, стал высказывать в адрес </w:t>
      </w:r>
      <w:r w:rsidRPr="00512CC0" w:rsidR="00C652EA">
        <w:rPr>
          <w:rFonts w:ascii="Times New Roman" w:hAnsi="Times New Roman"/>
          <w:sz w:val="20"/>
          <w:szCs w:val="20"/>
        </w:rPr>
        <w:t>«ПЕРСОНАЛЬНЫЕ ДАННЫЕ»</w:t>
      </w: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 xml:space="preserve"> угрозы убийством словами «Я тебя порежу!», «Я тебе глотку перегрызу!», при этом приближаясь к последнему, за спиной которого находился инструмент для разделки мяса (нож, топор), сократив расстояние между ними до 1 метра, тем самым показывая </w:t>
      </w:r>
      <w:r w:rsidRPr="00512CC0" w:rsidR="00C652EA">
        <w:rPr>
          <w:rFonts w:ascii="Times New Roman" w:hAnsi="Times New Roman"/>
          <w:sz w:val="20"/>
          <w:szCs w:val="20"/>
        </w:rPr>
        <w:t>«ПЕРСОНАЛЬНЫЕ</w:t>
      </w:r>
      <w:r w:rsidRPr="00512CC0" w:rsidR="00C652EA">
        <w:rPr>
          <w:rFonts w:ascii="Times New Roman" w:hAnsi="Times New Roman"/>
          <w:sz w:val="20"/>
          <w:szCs w:val="20"/>
        </w:rPr>
        <w:t xml:space="preserve"> ДАННЫЕ» </w:t>
      </w: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 xml:space="preserve">реальность высказываемых угроз и давая понять, что хочет схватить в руки данный инструмент. </w:t>
      </w: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 xml:space="preserve">Высказанные угрозы убийством в свой адрес </w:t>
      </w:r>
      <w:r w:rsidRPr="00512CC0" w:rsidR="00C652EA">
        <w:rPr>
          <w:rFonts w:ascii="Times New Roman" w:hAnsi="Times New Roman"/>
          <w:sz w:val="20"/>
          <w:szCs w:val="20"/>
        </w:rPr>
        <w:t>«ПЕРСОНАЛЬНЫЕ ДАННЫЕ»</w:t>
      </w: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 xml:space="preserve"> воспринял реально, так как Симонов А.В. в момент высказывания угроз был зол,  агрессивен и пытался схватить инструмент для разделки мяса,  и в сложившейся ситуации у </w:t>
      </w:r>
      <w:r w:rsidRPr="00512CC0" w:rsidR="00C652EA">
        <w:rPr>
          <w:rFonts w:ascii="Times New Roman" w:hAnsi="Times New Roman"/>
          <w:sz w:val="20"/>
          <w:szCs w:val="20"/>
        </w:rPr>
        <w:t>«ПЕРСОНАЛЬНЫЕ ДАННЫЕ»</w:t>
      </w:r>
      <w:r w:rsidRPr="00512CC0">
        <w:rPr>
          <w:rFonts w:ascii="Times New Roman" w:eastAsia="Calibri" w:hAnsi="Times New Roman"/>
          <w:bCs/>
          <w:sz w:val="20"/>
          <w:szCs w:val="20"/>
          <w:lang w:eastAsia="x-none"/>
        </w:rPr>
        <w:t xml:space="preserve"> отсутствовала возможность скрыться от Симонова А.В. и у потерпевшего имелись основания опасаться осуществления указанных угроз, а также за свою жизнь и здоровье.    </w:t>
      </w:r>
    </w:p>
    <w:p w:rsidR="00E77248" w:rsidRPr="00512CC0" w:rsidP="00E77248">
      <w:pPr>
        <w:pStyle w:val="1"/>
        <w:ind w:firstLine="567"/>
        <w:jc w:val="both"/>
        <w:rPr>
          <w:sz w:val="20"/>
        </w:rPr>
      </w:pPr>
      <w:r w:rsidRPr="00512CC0">
        <w:rPr>
          <w:sz w:val="20"/>
        </w:rPr>
        <w:t xml:space="preserve">При ознакомлении с материалами уголовного дела по окончанию дознания, Симонов А.В. заявил о согласии с обвинением и ходатайствовал о постановлении приговора без проведения судебного разбирательства. </w:t>
      </w:r>
    </w:p>
    <w:p w:rsidR="00E77248" w:rsidRPr="00512CC0" w:rsidP="00E77248">
      <w:pPr>
        <w:pStyle w:val="1"/>
        <w:ind w:firstLine="567"/>
        <w:jc w:val="both"/>
        <w:rPr>
          <w:sz w:val="20"/>
        </w:rPr>
      </w:pPr>
      <w:r w:rsidRPr="00512CC0">
        <w:rPr>
          <w:sz w:val="20"/>
        </w:rPr>
        <w:t xml:space="preserve">В судебном заседании  Симонов А. В.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E77248" w:rsidRPr="00512CC0" w:rsidP="00E77248">
      <w:pPr>
        <w:pStyle w:val="1"/>
        <w:ind w:firstLine="567"/>
        <w:jc w:val="both"/>
        <w:rPr>
          <w:sz w:val="20"/>
        </w:rPr>
      </w:pPr>
      <w:r w:rsidRPr="00512CC0">
        <w:rPr>
          <w:sz w:val="20"/>
        </w:rPr>
        <w:t>Защитник не возражал против рассмотрения дела в особом порядке.</w:t>
      </w:r>
    </w:p>
    <w:p w:rsidR="00E77248" w:rsidRPr="00512CC0" w:rsidP="00E77248">
      <w:pPr>
        <w:pStyle w:val="1"/>
        <w:ind w:firstLine="567"/>
        <w:jc w:val="both"/>
        <w:rPr>
          <w:sz w:val="20"/>
        </w:rPr>
      </w:pPr>
      <w:r w:rsidRPr="00512CC0">
        <w:rPr>
          <w:sz w:val="20"/>
        </w:rPr>
        <w:t xml:space="preserve">Государственный обвинитель полагал возможным постановление приговора без проведения судебного разбирательства. </w:t>
      </w:r>
    </w:p>
    <w:p w:rsidR="00E77248" w:rsidRPr="00512CC0" w:rsidP="00E77248">
      <w:pPr>
        <w:pStyle w:val="3"/>
        <w:ind w:firstLine="567"/>
        <w:jc w:val="both"/>
        <w:rPr>
          <w:sz w:val="20"/>
          <w:szCs w:val="20"/>
        </w:rPr>
      </w:pPr>
      <w:r w:rsidRPr="00512CC0">
        <w:rPr>
          <w:sz w:val="20"/>
          <w:szCs w:val="20"/>
        </w:rPr>
        <w:t>Потерпевший не возражал против рассмотрения дела в особом порядке.</w:t>
      </w:r>
    </w:p>
    <w:p w:rsidR="00E77248" w:rsidRPr="00512CC0" w:rsidP="00E7724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12CC0">
        <w:rPr>
          <w:sz w:val="20"/>
          <w:szCs w:val="20"/>
        </w:rPr>
        <w:t>Принимая во внимание, что ходатайство о рассмотрении дела в особом порядке заявлено подсудимым добровольно, после консультации с защитником, последствия заявленного ходатайства  он осознает, санкция ч. 1 ст. 119 УК РФ не превышает 10 лет лишения свободы, суд, с соблюдением требований </w:t>
      </w:r>
      <w:hyperlink r:id="rId4" w:history="1">
        <w:r w:rsidRPr="00512CC0">
          <w:rPr>
            <w:rStyle w:val="Hyperlink"/>
            <w:color w:val="auto"/>
            <w:sz w:val="20"/>
            <w:szCs w:val="20"/>
            <w:u w:val="none"/>
          </w:rPr>
          <w:t>ст.314 УПК РФ</w:t>
        </w:r>
      </w:hyperlink>
      <w:r w:rsidRPr="00512CC0">
        <w:rPr>
          <w:sz w:val="20"/>
          <w:szCs w:val="20"/>
        </w:rPr>
        <w:t>, считает возможным постановить приговор без проведения судебного разбирательства в особом порядке, поскольку обстоятельств, препятствующих постановлению приговора</w:t>
      </w:r>
      <w:r w:rsidRPr="00512CC0">
        <w:rPr>
          <w:sz w:val="20"/>
          <w:szCs w:val="20"/>
        </w:rPr>
        <w:t xml:space="preserve"> без проведения судебного разбирательства не имеется.</w:t>
      </w:r>
    </w:p>
    <w:p w:rsidR="00E77248" w:rsidRPr="00512CC0" w:rsidP="00E7724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12CC0">
        <w:rPr>
          <w:sz w:val="20"/>
          <w:szCs w:val="20"/>
        </w:rPr>
        <w:t>Относимость, допустимость и достоверность исследованных доказательств участниками процесса оспорены не были, что позволяет постановить обвинительный приговор по делу.</w:t>
      </w:r>
    </w:p>
    <w:p w:rsidR="00E77248" w:rsidRPr="00512CC0" w:rsidP="00E77248">
      <w:pPr>
        <w:pStyle w:val="1"/>
        <w:ind w:firstLine="567"/>
        <w:jc w:val="both"/>
        <w:rPr>
          <w:sz w:val="20"/>
        </w:rPr>
      </w:pPr>
      <w:r w:rsidRPr="00512CC0">
        <w:rPr>
          <w:sz w:val="20"/>
        </w:rPr>
        <w:t>Основания для рассмотрения дела в порядке ст. 316 УПК РФ имелись, и суд удостоверился в соблюдении установленных законом условий.</w:t>
      </w:r>
    </w:p>
    <w:p w:rsidR="00E77248" w:rsidRPr="00512CC0" w:rsidP="00E77248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512CC0">
        <w:rPr>
          <w:sz w:val="20"/>
        </w:rPr>
        <w:t xml:space="preserve">Изучив в совещательной комнате доказательства по делу, суд пришел к выводу об обоснованности указанного в обвинительном акте и изложенного государственным обвинителем в суде обвинения </w:t>
      </w:r>
      <w:r w:rsidRPr="00512CC0">
        <w:rPr>
          <w:sz w:val="20"/>
        </w:rPr>
        <w:t xml:space="preserve">подсудимого и правильности квалификации его действий по ч. 1 ст. 119 УК РФ, </w:t>
      </w:r>
      <w:hyperlink r:id="rId5" w:history="1">
        <w:r w:rsidRPr="00512CC0">
          <w:rPr>
            <w:rFonts w:eastAsia="Calibri"/>
            <w:sz w:val="20"/>
          </w:rPr>
          <w:t>угроза</w:t>
        </w:r>
      </w:hyperlink>
      <w:r w:rsidRPr="00512CC0">
        <w:rPr>
          <w:rFonts w:eastAsia="Calibri"/>
          <w:sz w:val="20"/>
        </w:rPr>
        <w:t xml:space="preserve"> убийством, если имелись </w:t>
      </w:r>
      <w:hyperlink r:id="rId6" w:history="1">
        <w:r w:rsidRPr="00512CC0">
          <w:rPr>
            <w:rFonts w:eastAsia="Calibri"/>
            <w:sz w:val="20"/>
          </w:rPr>
          <w:t>основания</w:t>
        </w:r>
      </w:hyperlink>
      <w:r w:rsidRPr="00512CC0">
        <w:rPr>
          <w:rFonts w:eastAsia="Calibri"/>
          <w:sz w:val="20"/>
        </w:rPr>
        <w:t xml:space="preserve"> опасаться осуществления этой угрозы,</w:t>
      </w:r>
      <w:r w:rsidRPr="00512CC0">
        <w:rPr>
          <w:sz w:val="20"/>
          <w:lang w:eastAsia="en-US"/>
        </w:rPr>
        <w:t xml:space="preserve"> </w:t>
      </w:r>
      <w:r w:rsidRPr="00512CC0">
        <w:rPr>
          <w:sz w:val="20"/>
        </w:rPr>
        <w:t>что подтверждается собранными по делу доказательствами, изученными судом в совещательной комнате.</w:t>
      </w:r>
    </w:p>
    <w:p w:rsidR="00E77248" w:rsidRPr="00512CC0" w:rsidP="00E77248">
      <w:pPr>
        <w:pStyle w:val="1"/>
        <w:ind w:firstLine="567"/>
        <w:jc w:val="both"/>
        <w:rPr>
          <w:sz w:val="20"/>
        </w:rPr>
      </w:pPr>
      <w:r w:rsidRPr="00512CC0">
        <w:rPr>
          <w:sz w:val="20"/>
        </w:rPr>
        <w:t xml:space="preserve"> </w:t>
      </w:r>
      <w:r w:rsidRPr="00512CC0">
        <w:rPr>
          <w:sz w:val="20"/>
        </w:rPr>
        <w:t>В соответствии со ст. 299 УПК РФ суд приходит к выводу о том, что имело место деяние, в совершении которого обвиняется Симонов А.В., это деяние совершил подсудимый, и оно предусмотрено УК РФ;  подсудимый  виновен в совершении этого деяния и подлежит уголовному наказанию; оснований для вынесения приговора без наказания не имеется.</w:t>
      </w:r>
    </w:p>
    <w:p w:rsidR="00E77248" w:rsidRPr="00512CC0" w:rsidP="00E77248">
      <w:pPr>
        <w:pStyle w:val="1"/>
        <w:ind w:firstLine="567"/>
        <w:jc w:val="both"/>
        <w:rPr>
          <w:sz w:val="20"/>
        </w:rPr>
      </w:pPr>
      <w:r w:rsidRPr="00512CC0">
        <w:rPr>
          <w:sz w:val="20"/>
        </w:rPr>
        <w:t>Назначая подсудимому наказание за совершенное  преступление,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E77248" w:rsidRPr="00512CC0" w:rsidP="00E77248">
      <w:pPr>
        <w:ind w:firstLine="567"/>
        <w:jc w:val="both"/>
      </w:pPr>
      <w:r w:rsidRPr="00512CC0">
        <w:t>Преступление, совершенное подсудимым, в соответствии со ст. 15 УК РФ,  относятся к категории небольшой тяжести.</w:t>
      </w:r>
    </w:p>
    <w:p w:rsidR="00E77248" w:rsidRPr="00512CC0" w:rsidP="00E7724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12CC0">
        <w:t xml:space="preserve">Как смягчающие наказание подсудимого обстоятельства, суд учитывает: полное признание вины, его чистосердечное раскаяние в </w:t>
      </w:r>
      <w:r w:rsidRPr="00512CC0">
        <w:t>содеянном</w:t>
      </w:r>
      <w:r w:rsidRPr="00512CC0">
        <w:t>.</w:t>
      </w:r>
    </w:p>
    <w:p w:rsidR="00E77248" w:rsidRPr="00512CC0" w:rsidP="00E77248">
      <w:pPr>
        <w:pStyle w:val="1"/>
        <w:ind w:firstLine="567"/>
        <w:jc w:val="both"/>
        <w:rPr>
          <w:sz w:val="20"/>
        </w:rPr>
      </w:pPr>
      <w:r w:rsidRPr="00512CC0">
        <w:rPr>
          <w:sz w:val="20"/>
        </w:rPr>
        <w:t>Учитывает суд и отсутствие отягчающих наказание подсудимого обстоятельств.</w:t>
      </w:r>
    </w:p>
    <w:p w:rsidR="00E77248" w:rsidRPr="00512CC0" w:rsidP="00E77248">
      <w:pPr>
        <w:pStyle w:val="1"/>
        <w:ind w:firstLine="567"/>
        <w:jc w:val="both"/>
        <w:rPr>
          <w:sz w:val="20"/>
        </w:rPr>
      </w:pPr>
      <w:r w:rsidRPr="00512CC0">
        <w:rPr>
          <w:sz w:val="20"/>
        </w:rPr>
        <w:t>Кроме того, суд учитывает возраст подсудимого, семейное положение, характерологические особенности личности и конкретные обстоятельства дела.</w:t>
      </w:r>
    </w:p>
    <w:p w:rsidR="00E77248" w:rsidRPr="00512CC0" w:rsidP="00E77248">
      <w:pPr>
        <w:ind w:firstLine="567"/>
        <w:jc w:val="both"/>
      </w:pPr>
      <w:r w:rsidRPr="00512CC0">
        <w:t>При этом суд учитывает в соответствии с частью 3 статьи 60 УК РФ влияние назначенного наказания на исправление Симонова А.В., и на условия жизни его семьи.</w:t>
      </w:r>
    </w:p>
    <w:p w:rsidR="00E77248" w:rsidRPr="00512CC0" w:rsidP="00E7724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12CC0">
        <w:t>Помимо вышеизложенного, а также, с учетом общественной опасности содеянного, данных о личности Симонова А.В., ранее не судимого, суд приходит к твердому убеждению в том, что исправление подсудимого возможно без изоляции от общества, поэтому считает необходимым в соответствии с требованиями ст. 49 УК РФ назначить Симонову А.В. наказание в виде  обязательных работ.</w:t>
      </w:r>
      <w:r w:rsidRPr="00512CC0">
        <w:rPr>
          <w:rStyle w:val="fio1"/>
        </w:rPr>
        <w:t xml:space="preserve"> </w:t>
      </w:r>
    </w:p>
    <w:p w:rsidR="00E77248" w:rsidRPr="00512CC0" w:rsidP="00E77248">
      <w:pPr>
        <w:pStyle w:val="1"/>
        <w:ind w:firstLine="567"/>
        <w:jc w:val="both"/>
        <w:rPr>
          <w:sz w:val="20"/>
        </w:rPr>
      </w:pPr>
      <w:r w:rsidRPr="00512CC0">
        <w:rPr>
          <w:sz w:val="20"/>
        </w:rPr>
        <w:t xml:space="preserve">Определяя срок обязательных работ, суд учитывает тяжесть совершенного преступления, личность Симонова А.В. и конкретные обстоятельства дела. </w:t>
      </w:r>
    </w:p>
    <w:p w:rsidR="00E77248" w:rsidRPr="00512CC0" w:rsidP="00E77248">
      <w:pPr>
        <w:pStyle w:val="1"/>
        <w:ind w:firstLine="567"/>
        <w:jc w:val="both"/>
        <w:rPr>
          <w:sz w:val="20"/>
        </w:rPr>
      </w:pPr>
      <w:r w:rsidRPr="00512CC0">
        <w:rPr>
          <w:sz w:val="20"/>
        </w:rPr>
        <w:t xml:space="preserve">Оснований для назначения подсудимому иного, предусмотренного санкцией ч. 1 ст. 119 УК РФ наказания, по мнению суда, нет. </w:t>
      </w:r>
    </w:p>
    <w:p w:rsidR="00E77248" w:rsidRPr="00512CC0" w:rsidP="00E77248">
      <w:pPr>
        <w:pStyle w:val="1"/>
        <w:ind w:firstLine="567"/>
        <w:jc w:val="both"/>
        <w:rPr>
          <w:sz w:val="20"/>
        </w:rPr>
      </w:pPr>
      <w:r w:rsidRPr="00512CC0">
        <w:rPr>
          <w:sz w:val="20"/>
        </w:rPr>
        <w:t>Согласно требованиям п.6.1 ч.1 ст.299 УПК РФ, с  учетом фактических обстоятельств дела, характера и степени  общественной опасности совершенного преступления, оснований для изменения категории преступления на менее тяжкую в порядке, предусмотренном ч. 6 ст. 15 УК РФ, в отношении  Симонова А.В., суд не находит.</w:t>
      </w:r>
    </w:p>
    <w:p w:rsidR="00E77248" w:rsidRPr="00512CC0" w:rsidP="00E77248">
      <w:pPr>
        <w:pStyle w:val="2"/>
        <w:jc w:val="both"/>
        <w:rPr>
          <w:sz w:val="20"/>
          <w:szCs w:val="20"/>
        </w:rPr>
      </w:pPr>
      <w:r w:rsidRPr="00512CC0">
        <w:rPr>
          <w:rFonts w:ascii="Calibri" w:hAnsi="Calibri"/>
          <w:i/>
          <w:sz w:val="20"/>
          <w:szCs w:val="20"/>
          <w:lang w:eastAsia="ru-RU"/>
        </w:rPr>
        <w:t xml:space="preserve">         </w:t>
      </w:r>
      <w:r w:rsidRPr="00512CC0">
        <w:rPr>
          <w:sz w:val="20"/>
          <w:szCs w:val="20"/>
        </w:rPr>
        <w:t>Меру процессуального принуждения в виде обязательства о явке Симонова А.В., до вступления приговора в законную силу оставить без изменения, а по вступлении приговора в законную силу – отменить.</w:t>
      </w:r>
    </w:p>
    <w:p w:rsidR="00E77248" w:rsidRPr="00512CC0" w:rsidP="00E77248">
      <w:pPr>
        <w:pStyle w:val="1"/>
        <w:ind w:firstLine="567"/>
        <w:jc w:val="both"/>
        <w:rPr>
          <w:sz w:val="20"/>
        </w:rPr>
      </w:pPr>
      <w:r w:rsidRPr="00512CC0">
        <w:rPr>
          <w:sz w:val="20"/>
        </w:rPr>
        <w:t>На основании изложенного и руководствуясь  ст.316 УПК РФ, суд,-</w:t>
      </w:r>
    </w:p>
    <w:p w:rsidR="00E77248" w:rsidRPr="00512CC0" w:rsidP="00E77248">
      <w:pPr>
        <w:pStyle w:val="1"/>
        <w:ind w:firstLine="567"/>
        <w:jc w:val="center"/>
        <w:rPr>
          <w:b/>
          <w:sz w:val="20"/>
        </w:rPr>
      </w:pPr>
      <w:r w:rsidRPr="00512CC0">
        <w:rPr>
          <w:b/>
          <w:sz w:val="20"/>
        </w:rPr>
        <w:t>ПРИГОВОРИЛ:</w:t>
      </w:r>
    </w:p>
    <w:p w:rsidR="00E77248" w:rsidRPr="00512CC0" w:rsidP="00E77248">
      <w:pPr>
        <w:ind w:firstLine="567"/>
        <w:jc w:val="both"/>
      </w:pPr>
    </w:p>
    <w:p w:rsidR="00E77248" w:rsidRPr="00512CC0" w:rsidP="00E77248">
      <w:pPr>
        <w:ind w:firstLine="567"/>
        <w:jc w:val="both"/>
      </w:pPr>
      <w:r w:rsidRPr="00512CC0">
        <w:t xml:space="preserve">Признать виновным </w:t>
      </w:r>
      <w:r w:rsidRPr="00512CC0">
        <w:rPr>
          <w:b/>
        </w:rPr>
        <w:t>Симонова Антона Викторовича</w:t>
      </w:r>
      <w:r w:rsidRPr="00512CC0">
        <w:t xml:space="preserve"> в совершении преступления, предусмотренного ч. 1 ст. 119 УК РФ и назначить ему наказание в виде обязательных работ на срок 240 (двести сорок) часов.</w:t>
      </w:r>
    </w:p>
    <w:p w:rsidR="00E77248" w:rsidRPr="00512CC0" w:rsidP="00E77248">
      <w:pPr>
        <w:pStyle w:val="2"/>
        <w:ind w:firstLine="567"/>
        <w:jc w:val="both"/>
        <w:rPr>
          <w:sz w:val="20"/>
          <w:szCs w:val="20"/>
        </w:rPr>
      </w:pPr>
      <w:r w:rsidRPr="00512CC0">
        <w:rPr>
          <w:sz w:val="20"/>
          <w:szCs w:val="20"/>
        </w:rPr>
        <w:t>Меру процессуального принуждения в виде обязательства о явке Симонова А.В. до вступления приговора в законную силу оставить без изменения, а по вступлении приговора в законную силу – отменить.</w:t>
      </w:r>
    </w:p>
    <w:p w:rsidR="00E77248" w:rsidRPr="00512CC0" w:rsidP="00E77248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512CC0">
        <w:rPr>
          <w:rFonts w:ascii="Times New Roman" w:hAnsi="Times New Roman"/>
          <w:sz w:val="20"/>
          <w:szCs w:val="20"/>
        </w:rPr>
        <w:t xml:space="preserve"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провозглашения. </w:t>
      </w:r>
    </w:p>
    <w:p w:rsidR="00E77248" w:rsidRPr="00512CC0" w:rsidP="00E77248">
      <w:pPr>
        <w:ind w:firstLine="567"/>
        <w:jc w:val="both"/>
      </w:pPr>
    </w:p>
    <w:p w:rsidR="00E77248" w:rsidRPr="00512CC0" w:rsidP="00E77248">
      <w:pPr>
        <w:pStyle w:val="4"/>
        <w:ind w:right="-5" w:firstLine="567"/>
        <w:jc w:val="both"/>
        <w:rPr>
          <w:sz w:val="20"/>
          <w:szCs w:val="20"/>
        </w:rPr>
      </w:pPr>
      <w:r w:rsidRPr="00512CC0">
        <w:rPr>
          <w:sz w:val="20"/>
          <w:szCs w:val="20"/>
        </w:rPr>
        <w:t>Мировой судья</w:t>
      </w:r>
      <w:r w:rsidRPr="00512CC0">
        <w:rPr>
          <w:sz w:val="20"/>
          <w:szCs w:val="20"/>
        </w:rPr>
        <w:tab/>
      </w:r>
      <w:r w:rsidRPr="00512CC0">
        <w:rPr>
          <w:sz w:val="20"/>
          <w:szCs w:val="20"/>
        </w:rPr>
        <w:tab/>
      </w:r>
      <w:r w:rsidRPr="00512CC0">
        <w:rPr>
          <w:sz w:val="20"/>
          <w:szCs w:val="20"/>
        </w:rPr>
        <w:tab/>
      </w:r>
      <w:r w:rsidRPr="00512CC0">
        <w:rPr>
          <w:sz w:val="20"/>
          <w:szCs w:val="20"/>
        </w:rPr>
        <w:tab/>
        <w:t xml:space="preserve">                             О.В. Переверзева</w:t>
      </w:r>
    </w:p>
    <w:p w:rsidR="00860564" w:rsidRPr="00512CC0" w:rsidP="00860564">
      <w:pPr>
        <w:ind w:firstLine="567"/>
        <w:jc w:val="both"/>
        <w:rPr>
          <w:b/>
        </w:rPr>
      </w:pPr>
      <w:r w:rsidRPr="00512CC0">
        <w:rPr>
          <w:b/>
        </w:rPr>
        <w:t>СОГЛАСОВАНО:</w:t>
      </w:r>
    </w:p>
    <w:p w:rsidR="00860564" w:rsidRPr="00512CC0" w:rsidP="00860564">
      <w:pPr>
        <w:ind w:firstLine="567"/>
        <w:jc w:val="both"/>
        <w:rPr>
          <w:b/>
        </w:rPr>
      </w:pPr>
    </w:p>
    <w:p w:rsidR="00860564" w:rsidRPr="00512CC0" w:rsidP="00860564">
      <w:pPr>
        <w:ind w:firstLine="567"/>
        <w:jc w:val="both"/>
      </w:pPr>
      <w:r w:rsidRPr="00512CC0">
        <w:rPr>
          <w:b/>
        </w:rPr>
        <w:t>Мировой судья ____________ О.В. Переверзева</w:t>
      </w:r>
    </w:p>
    <w:p w:rsidR="0071142B" w:rsidRPr="00512CC0"/>
    <w:sectPr w:rsidSect="002218C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09"/>
    <w:rsid w:val="001026AB"/>
    <w:rsid w:val="00512CC0"/>
    <w:rsid w:val="0071142B"/>
    <w:rsid w:val="00860564"/>
    <w:rsid w:val="00BB0E7F"/>
    <w:rsid w:val="00C652EA"/>
    <w:rsid w:val="00C83F09"/>
    <w:rsid w:val="00E77248"/>
    <w:rsid w:val="00F85B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E772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E772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basedOn w:val="Normal"/>
    <w:uiPriority w:val="1"/>
    <w:qFormat/>
    <w:rsid w:val="00E77248"/>
    <w:rPr>
      <w:rFonts w:ascii="Calibri" w:hAnsi="Calibri"/>
      <w:sz w:val="24"/>
      <w:szCs w:val="32"/>
    </w:rPr>
  </w:style>
  <w:style w:type="paragraph" w:styleId="NormalWeb">
    <w:name w:val="Normal (Web)"/>
    <w:basedOn w:val="Normal"/>
    <w:uiPriority w:val="99"/>
    <w:unhideWhenUsed/>
    <w:rsid w:val="00E7724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7248"/>
    <w:rPr>
      <w:color w:val="0000FF"/>
      <w:u w:val="single"/>
    </w:rPr>
  </w:style>
  <w:style w:type="paragraph" w:customStyle="1" w:styleId="3">
    <w:name w:val="Обычный3"/>
    <w:rsid w:val="00E7724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4">
    <w:name w:val="Обычный4"/>
    <w:rsid w:val="00E7724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fio1">
    <w:name w:val="fio1"/>
    <w:basedOn w:val="DefaultParagraphFont"/>
    <w:rsid w:val="00E77248"/>
  </w:style>
  <w:style w:type="paragraph" w:customStyle="1" w:styleId="2">
    <w:name w:val="Обычный2"/>
    <w:rsid w:val="00E77248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14_%D0%A3%D0%9F%D0%9A_%D0%A0%D0%A4" TargetMode="External" /><Relationship Id="rId5" Type="http://schemas.openxmlformats.org/officeDocument/2006/relationships/hyperlink" Target="consultantplus://offline/ref=8D8B99E2F9012EAD75D8794E7171EADAD3109C4D3AB72C6324D079DF4D77D99B1B31E553909EEB2C5CG0N" TargetMode="External" /><Relationship Id="rId6" Type="http://schemas.openxmlformats.org/officeDocument/2006/relationships/hyperlink" Target="consultantplus://offline/ref=8D8B99E2F9012EAD75D8794E7171EADAD818914D3AB971692C8975DD4A78868C1C78E952909EEF52G5N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