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FAE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B53892">
        <w:rPr>
          <w:rFonts w:ascii="Times New Roman" w:hAnsi="Times New Roman" w:cs="Times New Roman"/>
          <w:sz w:val="28"/>
          <w:szCs w:val="28"/>
        </w:rPr>
        <w:t xml:space="preserve">                   Дело № 1-99-</w:t>
      </w:r>
      <w:r w:rsidR="00FF0085">
        <w:rPr>
          <w:rFonts w:ascii="Times New Roman" w:hAnsi="Times New Roman" w:cs="Times New Roman"/>
          <w:sz w:val="28"/>
          <w:szCs w:val="28"/>
        </w:rPr>
        <w:t>7</w:t>
      </w:r>
      <w:r w:rsidR="00B53892">
        <w:rPr>
          <w:rFonts w:ascii="Times New Roman" w:hAnsi="Times New Roman" w:cs="Times New Roman"/>
          <w:sz w:val="28"/>
          <w:szCs w:val="28"/>
        </w:rPr>
        <w:t>/202</w:t>
      </w:r>
      <w:r w:rsidR="00FF0085">
        <w:rPr>
          <w:rFonts w:ascii="Times New Roman" w:hAnsi="Times New Roman" w:cs="Times New Roman"/>
          <w:sz w:val="28"/>
          <w:szCs w:val="28"/>
        </w:rPr>
        <w:t>1</w:t>
      </w:r>
    </w:p>
    <w:p w:rsidR="00143258" w:rsidRPr="00143258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0099-01-2021-000876-94</w:t>
      </w:r>
    </w:p>
    <w:p w:rsidR="00143258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0DAF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418FD" w:rsidP="00650DAF">
      <w:pPr>
        <w:ind w:firstLine="567"/>
        <w:jc w:val="both"/>
        <w:rPr>
          <w:sz w:val="28"/>
          <w:szCs w:val="28"/>
        </w:rPr>
      </w:pP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г. Ялта                                                             </w:t>
      </w:r>
      <w:r w:rsidR="00B53892">
        <w:rPr>
          <w:sz w:val="28"/>
          <w:szCs w:val="28"/>
        </w:rPr>
        <w:t xml:space="preserve">           </w:t>
      </w:r>
      <w:r w:rsidR="00745683">
        <w:rPr>
          <w:sz w:val="28"/>
          <w:szCs w:val="28"/>
        </w:rPr>
        <w:t>07 июля</w:t>
      </w:r>
      <w:r w:rsidR="00B53892">
        <w:rPr>
          <w:sz w:val="28"/>
          <w:szCs w:val="28"/>
        </w:rPr>
        <w:t xml:space="preserve"> 202</w:t>
      </w:r>
      <w:r w:rsidR="00FF0085">
        <w:rPr>
          <w:sz w:val="28"/>
          <w:szCs w:val="28"/>
        </w:rPr>
        <w:t>1</w:t>
      </w:r>
      <w:r w:rsidR="00A418FD">
        <w:rPr>
          <w:sz w:val="28"/>
          <w:szCs w:val="28"/>
        </w:rPr>
        <w:t xml:space="preserve"> года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</w:p>
    <w:p w:rsidR="00C70FAE" w:rsidRPr="00650DAF" w:rsidP="00A418FD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Мировой </w:t>
      </w:r>
      <w:r w:rsidRPr="00650DAF">
        <w:rPr>
          <w:sz w:val="28"/>
          <w:szCs w:val="28"/>
        </w:rPr>
        <w:t>судья судебного участка № 99 Ялтинского судебного района (городской округ Ялта) Республики Крым О.В. Переверзева,</w:t>
      </w:r>
    </w:p>
    <w:p w:rsidR="00851575" w:rsidRPr="00972C57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Чубуке Д.Г.,</w:t>
      </w:r>
    </w:p>
    <w:p w:rsidR="00851575" w:rsidRPr="007558DA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558DA">
        <w:rPr>
          <w:sz w:val="28"/>
          <w:szCs w:val="28"/>
        </w:rPr>
        <w:t>с участием: государственного обвинителя –</w:t>
      </w:r>
      <w:r w:rsidR="00745683">
        <w:rPr>
          <w:sz w:val="28"/>
          <w:szCs w:val="28"/>
        </w:rPr>
        <w:t xml:space="preserve"> старшего</w:t>
      </w:r>
      <w:r w:rsidRPr="007558DA">
        <w:rPr>
          <w:sz w:val="28"/>
          <w:szCs w:val="28"/>
        </w:rPr>
        <w:t xml:space="preserve"> помощника п</w:t>
      </w:r>
      <w:r w:rsidR="00745683">
        <w:rPr>
          <w:sz w:val="28"/>
          <w:szCs w:val="28"/>
        </w:rPr>
        <w:t>рокурора города Ялта Семенчука Д.А.</w:t>
      </w:r>
      <w:r w:rsidRPr="007558DA">
        <w:rPr>
          <w:sz w:val="28"/>
          <w:szCs w:val="28"/>
        </w:rPr>
        <w:t>,</w:t>
      </w:r>
      <w:r w:rsidRPr="007558DA">
        <w:rPr>
          <w:color w:val="FF0000"/>
          <w:sz w:val="28"/>
          <w:szCs w:val="28"/>
        </w:rPr>
        <w:t xml:space="preserve"> 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 w:rsidR="00FF0085"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 - </w:t>
      </w:r>
      <w:r w:rsidR="00FF0085">
        <w:rPr>
          <w:sz w:val="28"/>
          <w:szCs w:val="28"/>
        </w:rPr>
        <w:t xml:space="preserve">Загоруйко Никиты </w:t>
      </w:r>
      <w:r w:rsidR="00851575">
        <w:rPr>
          <w:sz w:val="28"/>
          <w:szCs w:val="28"/>
        </w:rPr>
        <w:t>Денисовича</w:t>
      </w:r>
      <w:r w:rsidRPr="00650DAF">
        <w:rPr>
          <w:sz w:val="28"/>
          <w:szCs w:val="28"/>
        </w:rPr>
        <w:t>,</w:t>
      </w:r>
    </w:p>
    <w:p w:rsidR="00C70FAE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 w:rsidR="005C676B">
        <w:rPr>
          <w:sz w:val="28"/>
          <w:szCs w:val="28"/>
        </w:rPr>
        <w:t xml:space="preserve">адвоката </w:t>
      </w:r>
      <w:r w:rsidR="00C27DBA">
        <w:rPr>
          <w:sz w:val="28"/>
          <w:szCs w:val="28"/>
        </w:rPr>
        <w:t>Чернышева С.М.</w:t>
      </w:r>
      <w:r w:rsidR="005C676B">
        <w:rPr>
          <w:sz w:val="28"/>
          <w:szCs w:val="28"/>
        </w:rPr>
        <w:t xml:space="preserve"> </w:t>
      </w:r>
      <w:r w:rsidRPr="00650DAF">
        <w:rPr>
          <w:sz w:val="28"/>
          <w:szCs w:val="28"/>
        </w:rPr>
        <w:t>(назначение),</w:t>
      </w:r>
    </w:p>
    <w:p w:rsidR="00E962BC" w:rsidRPr="00D2754E" w:rsidP="00E962B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5C0C">
        <w:rPr>
          <w:sz w:val="28"/>
          <w:szCs w:val="28"/>
        </w:rPr>
        <w:t xml:space="preserve">представителя потерпевшего – </w:t>
      </w:r>
      <w:r w:rsidRPr="00FD7B9A" w:rsidR="00FE6483">
        <w:t>«ПЕРСОНАЛЬНЫЕ ДАННЫЕ»</w:t>
      </w:r>
      <w:r w:rsidRPr="00645C0C">
        <w:rPr>
          <w:sz w:val="28"/>
          <w:szCs w:val="28"/>
        </w:rPr>
        <w:t>,</w:t>
      </w:r>
    </w:p>
    <w:p w:rsidR="00C84A03" w:rsidRPr="005201AD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5F70D4">
        <w:rPr>
          <w:rFonts w:ascii="Times New Roman" w:hAnsi="Times New Roman" w:cs="Times New Roman"/>
          <w:b/>
          <w:sz w:val="28"/>
          <w:szCs w:val="28"/>
        </w:rPr>
        <w:t>Загоруйко Никиты Денисовича</w:t>
      </w:r>
      <w:r w:rsidRPr="00650D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D7B9A" w:rsidR="00FE6483">
        <w:rPr>
          <w:rFonts w:ascii="Times New Roman" w:hAnsi="Times New Roman"/>
        </w:rPr>
        <w:t>«ПЕРСОНАЛЬНЫЕ ДАННЫЕ»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, копию обвинительного </w:t>
      </w:r>
      <w:r w:rsidR="0077230A">
        <w:rPr>
          <w:rFonts w:ascii="Times New Roman" w:hAnsi="Times New Roman" w:cs="Times New Roman"/>
          <w:sz w:val="28"/>
          <w:szCs w:val="28"/>
        </w:rPr>
        <w:t>постановления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получившего </w:t>
      </w:r>
      <w:r w:rsidR="0077230A">
        <w:rPr>
          <w:rFonts w:ascii="Times New Roman" w:hAnsi="Times New Roman" w:cs="Times New Roman"/>
          <w:sz w:val="28"/>
          <w:szCs w:val="28"/>
        </w:rPr>
        <w:t>10</w:t>
      </w:r>
      <w:r w:rsidRPr="005201AD" w:rsidR="00FA384D">
        <w:rPr>
          <w:rFonts w:ascii="Times New Roman" w:hAnsi="Times New Roman" w:cs="Times New Roman"/>
          <w:sz w:val="28"/>
          <w:szCs w:val="28"/>
        </w:rPr>
        <w:t>.0</w:t>
      </w:r>
      <w:r w:rsidR="0077230A">
        <w:rPr>
          <w:rFonts w:ascii="Times New Roman" w:hAnsi="Times New Roman" w:cs="Times New Roman"/>
          <w:sz w:val="28"/>
          <w:szCs w:val="28"/>
        </w:rPr>
        <w:t>6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.2021, обвиняемого в совершении преступления, предусмотренного </w:t>
      </w:r>
      <w:r w:rsidR="0077230A">
        <w:rPr>
          <w:rFonts w:ascii="Times New Roman" w:hAnsi="Times New Roman" w:cs="Times New Roman"/>
          <w:sz w:val="28"/>
          <w:szCs w:val="28"/>
        </w:rPr>
        <w:t>ч. 1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ст. 1</w:t>
      </w:r>
      <w:r w:rsidR="00F17D26">
        <w:rPr>
          <w:rFonts w:ascii="Times New Roman" w:hAnsi="Times New Roman" w:cs="Times New Roman"/>
          <w:sz w:val="28"/>
          <w:szCs w:val="28"/>
        </w:rPr>
        <w:t>58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C84A03" w:rsidRPr="00650DAF" w:rsidP="00650DAF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C84A03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E1558F" w:rsidRPr="00831A9D" w:rsidP="00E1558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913FF" w:rsidP="00B913FF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Загоруйко Никита Денисович</w:t>
      </w:r>
      <w:r w:rsidRPr="008B1185">
        <w:rPr>
          <w:sz w:val="28"/>
          <w:szCs w:val="28"/>
        </w:rPr>
        <w:t xml:space="preserve"> совершил преступление, предусмотренное ч.1 ст. 158 УК РФ - кража, то есть тайное хищение чужого имущества, при следующих обстоятельствах.</w:t>
      </w:r>
    </w:p>
    <w:p w:rsidR="00416AFE" w:rsidP="00B913FF">
      <w:pPr>
        <w:pStyle w:val="4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Так, </w:t>
      </w:r>
      <w:r>
        <w:rPr>
          <w:sz w:val="28"/>
          <w:szCs w:val="28"/>
        </w:rPr>
        <w:t>Загоруйко Н.Д.</w:t>
      </w:r>
      <w:r w:rsidR="00581AC1">
        <w:rPr>
          <w:sz w:val="28"/>
          <w:szCs w:val="28"/>
        </w:rPr>
        <w:t xml:space="preserve"> </w:t>
      </w:r>
      <w:r w:rsidRPr="009A59C1" w:rsidR="00051448">
        <w:rPr>
          <w:sz w:val="28"/>
          <w:szCs w:val="28"/>
        </w:rPr>
        <w:t xml:space="preserve"> 29.04.2021 в </w:t>
      </w:r>
      <w:r w:rsidR="00051448">
        <w:rPr>
          <w:sz w:val="28"/>
          <w:szCs w:val="28"/>
        </w:rPr>
        <w:t xml:space="preserve">период времени с </w:t>
      </w:r>
      <w:r w:rsidRPr="009A59C1" w:rsidR="00051448">
        <w:rPr>
          <w:sz w:val="28"/>
          <w:szCs w:val="28"/>
        </w:rPr>
        <w:t xml:space="preserve">17 часов </w:t>
      </w:r>
      <w:r w:rsidR="00051448">
        <w:rPr>
          <w:sz w:val="28"/>
          <w:szCs w:val="28"/>
        </w:rPr>
        <w:t>35 минут до 17 часов 38</w:t>
      </w:r>
      <w:r w:rsidRPr="009A59C1" w:rsidR="00051448">
        <w:rPr>
          <w:sz w:val="28"/>
          <w:szCs w:val="28"/>
        </w:rPr>
        <w:t xml:space="preserve"> минут, находясь в помещении магазина </w:t>
      </w:r>
      <w:r w:rsidRPr="00FD7B9A" w:rsidR="00FE6483">
        <w:t>«ПЕРСОНАЛЬНЫЕ ДАННЫЕ»</w:t>
      </w:r>
      <w:r w:rsidRPr="009A59C1" w:rsidR="00051448">
        <w:rPr>
          <w:sz w:val="28"/>
          <w:szCs w:val="28"/>
        </w:rPr>
        <w:t xml:space="preserve"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воспользовавшись тем, что </w:t>
      </w:r>
      <w:r w:rsidR="00051448">
        <w:rPr>
          <w:sz w:val="28"/>
          <w:szCs w:val="28"/>
        </w:rPr>
        <w:t>за его действиями никто не наблюдает</w:t>
      </w:r>
      <w:r w:rsidRPr="009A59C1" w:rsidR="00051448">
        <w:rPr>
          <w:sz w:val="28"/>
          <w:szCs w:val="28"/>
        </w:rPr>
        <w:t xml:space="preserve">, из корыстных побуждений, с целью получения личной прибыли, тайно похитил имущество, принадлежащее </w:t>
      </w:r>
      <w:r w:rsidRPr="00FD7B9A" w:rsidR="00FE6483">
        <w:t>«ПЕРСОНАЛЬНЫЕ ДАННЫЕ»</w:t>
      </w:r>
      <w:r w:rsidRPr="009A59C1" w:rsidR="00051448">
        <w:rPr>
          <w:sz w:val="28"/>
          <w:szCs w:val="28"/>
        </w:rPr>
        <w:t xml:space="preserve">, а именно: 1 бутылку виски «Сhivas Regal 12»  объемом 0,5 л., стоимостью  1257 рублей 80 копеек, 1 бутылку виски «Jack Daniels Tennessee Honey»  объемом 0,7 л., стоимостью 1322 рубля 18 копеек, находящееся на полке торгового стеллажа в отделе алкогольной продукции указанного магазина, после чего с похищенным имуществом с места совершения преступления скрылся, распорядившись им по своему усмотрению. Своими преступными действиями Загоруйко Н.Д. причинил материальный ущерб </w:t>
      </w:r>
      <w:r w:rsidRPr="00FD7B9A" w:rsidR="00FE6483">
        <w:t>«ПЕРСОНАЛЬНЫЕ ДАННЫЕ»</w:t>
      </w:r>
      <w:r w:rsidRPr="009A59C1" w:rsidR="00051448">
        <w:rPr>
          <w:sz w:val="28"/>
          <w:szCs w:val="28"/>
        </w:rPr>
        <w:t xml:space="preserve"> на общ</w:t>
      </w:r>
      <w:r w:rsidR="00051448">
        <w:rPr>
          <w:sz w:val="28"/>
          <w:szCs w:val="28"/>
        </w:rPr>
        <w:t>ую сумму 2579 рублей 98 копеек.</w:t>
      </w:r>
    </w:p>
    <w:p w:rsidR="00E1558F" w:rsidP="00B913FF">
      <w:pPr>
        <w:ind w:firstLine="550"/>
        <w:jc w:val="both"/>
        <w:rPr>
          <w:sz w:val="28"/>
          <w:szCs w:val="28"/>
        </w:rPr>
      </w:pPr>
      <w:r w:rsidRPr="00831A9D">
        <w:rPr>
          <w:sz w:val="28"/>
          <w:szCs w:val="28"/>
        </w:rPr>
        <w:t>При ознакомлении с материал</w:t>
      </w:r>
      <w:r w:rsidR="00581AC1">
        <w:rPr>
          <w:sz w:val="28"/>
          <w:szCs w:val="28"/>
        </w:rPr>
        <w:t>ами уголовного дела по окончании дознания, про</w:t>
      </w:r>
      <w:r w:rsidRPr="00831A9D">
        <w:rPr>
          <w:sz w:val="28"/>
          <w:szCs w:val="28"/>
        </w:rPr>
        <w:t xml:space="preserve">водившегося в сокращенной форме, </w:t>
      </w:r>
      <w:r w:rsidR="00E14487">
        <w:rPr>
          <w:sz w:val="28"/>
          <w:szCs w:val="28"/>
        </w:rPr>
        <w:t>Загоруйко Н.Д.</w:t>
      </w:r>
      <w:r w:rsidRPr="00831A9D">
        <w:rPr>
          <w:sz w:val="28"/>
          <w:szCs w:val="28"/>
        </w:rPr>
        <w:t xml:space="preserve"> в присутствии защитника заявил ходатайство о рассмотрении данного дела в особом порядке, то есть без проведения  судебного разбирательства.</w:t>
      </w:r>
    </w:p>
    <w:p w:rsidR="00E14383" w:rsidRPr="008B1185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В судебном заседании </w:t>
      </w:r>
      <w:r w:rsidR="00D731A3">
        <w:rPr>
          <w:sz w:val="28"/>
          <w:szCs w:val="28"/>
        </w:rPr>
        <w:t>Загоруйко Н.Д.</w:t>
      </w:r>
      <w:r w:rsidRPr="008B1185">
        <w:rPr>
          <w:sz w:val="28"/>
          <w:szCs w:val="28"/>
        </w:rPr>
        <w:t xml:space="preserve"> поддержал</w:t>
      </w:r>
      <w:r w:rsidRPr="008B1185">
        <w:rPr>
          <w:sz w:val="28"/>
          <w:szCs w:val="28"/>
        </w:rPr>
        <w:t xml:space="preserve">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</w:t>
      </w:r>
      <w:r w:rsidR="004E7B81">
        <w:rPr>
          <w:sz w:val="28"/>
          <w:szCs w:val="28"/>
        </w:rPr>
        <w:t>,</w:t>
      </w:r>
      <w:r w:rsidRPr="008B1185">
        <w:rPr>
          <w:sz w:val="28"/>
          <w:szCs w:val="28"/>
        </w:rPr>
        <w:t xml:space="preserve"> после консультации с защитником. Он осознает последствия постановления приговора без проведения</w:t>
      </w:r>
      <w:r w:rsidRPr="008B1185">
        <w:rPr>
          <w:sz w:val="28"/>
          <w:szCs w:val="28"/>
        </w:rPr>
        <w:t xml:space="preserve"> судебного разбирательства, понимает существо обвинения, свою вину по предъявленному обвинению признает в полном объеме. </w:t>
      </w:r>
    </w:p>
    <w:p w:rsidR="00E14383" w:rsidRPr="008B1185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Защитник не возражал против рассмотрения дела в особом порядке.</w:t>
      </w:r>
    </w:p>
    <w:p w:rsidR="00E14383" w:rsidRPr="008B1185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Государственный обвинитель полагал возможным постановление приговора б</w:t>
      </w:r>
      <w:r w:rsidRPr="008B1185">
        <w:rPr>
          <w:sz w:val="28"/>
          <w:szCs w:val="28"/>
        </w:rPr>
        <w:t xml:space="preserve">ез проведения судебного разбирательства. </w:t>
      </w:r>
    </w:p>
    <w:p w:rsidR="00E14383" w:rsidRPr="008B1185" w:rsidP="00E14383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</w:t>
      </w:r>
      <w:r w:rsidRPr="008B1185">
        <w:rPr>
          <w:sz w:val="28"/>
          <w:szCs w:val="28"/>
        </w:rPr>
        <w:t>отерпевш</w:t>
      </w:r>
      <w:r>
        <w:rPr>
          <w:sz w:val="28"/>
          <w:szCs w:val="28"/>
        </w:rPr>
        <w:t>его</w:t>
      </w:r>
      <w:r w:rsidRPr="008B1185">
        <w:rPr>
          <w:sz w:val="28"/>
          <w:szCs w:val="28"/>
        </w:rPr>
        <w:t xml:space="preserve"> не возражал против рассмотрения дела в особом порядке, предусмотренном ст.316 УПК РФ.</w:t>
      </w:r>
    </w:p>
    <w:p w:rsidR="00E14383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Основания для рассмотрения дела в порядке, предусмотренном ст.316 УПК РФ имелись, и суд удостоверился</w:t>
      </w:r>
      <w:r w:rsidRPr="008B1185">
        <w:rPr>
          <w:sz w:val="28"/>
          <w:szCs w:val="28"/>
        </w:rPr>
        <w:t xml:space="preserve"> в соблюдении установленных законом условий.</w:t>
      </w:r>
    </w:p>
    <w:p w:rsidR="003D76B9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Изучив в совещательной комнате доказательства по делу, суд пришел к выводу об </w:t>
      </w:r>
      <w:r w:rsidRPr="003A5AB6">
        <w:rPr>
          <w:rFonts w:ascii="Times New Roman" w:hAnsi="Times New Roman" w:cs="Times New Roman"/>
          <w:sz w:val="28"/>
          <w:szCs w:val="28"/>
        </w:rPr>
        <w:t xml:space="preserve">обоснованности указанного в обвинительном </w:t>
      </w:r>
      <w:r w:rsidRPr="003A5AB6" w:rsidR="000B3FB1">
        <w:rPr>
          <w:rFonts w:ascii="Times New Roman" w:hAnsi="Times New Roman" w:cs="Times New Roman"/>
          <w:sz w:val="28"/>
          <w:szCs w:val="28"/>
        </w:rPr>
        <w:t>постановлении</w:t>
      </w:r>
      <w:r w:rsidRPr="003A5AB6">
        <w:rPr>
          <w:rFonts w:ascii="Times New Roman" w:hAnsi="Times New Roman" w:cs="Times New Roman"/>
          <w:sz w:val="28"/>
          <w:szCs w:val="28"/>
        </w:rPr>
        <w:t xml:space="preserve">  и изложенного государственным обвинителем в суде обвинения подсудимому  и пр</w:t>
      </w:r>
      <w:r w:rsidRPr="003A5AB6">
        <w:rPr>
          <w:rFonts w:ascii="Times New Roman" w:hAnsi="Times New Roman" w:cs="Times New Roman"/>
          <w:sz w:val="28"/>
          <w:szCs w:val="28"/>
        </w:rPr>
        <w:t xml:space="preserve">авильности квалификации его  действий по ч. 1 ст. </w:t>
      </w:r>
      <w:r w:rsidRPr="003A5AB6" w:rsidR="003F7643">
        <w:rPr>
          <w:rFonts w:ascii="Times New Roman" w:hAnsi="Times New Roman" w:cs="Times New Roman"/>
          <w:sz w:val="28"/>
          <w:szCs w:val="28"/>
        </w:rPr>
        <w:t>158</w:t>
      </w:r>
      <w:r w:rsidRPr="003A5AB6">
        <w:rPr>
          <w:rFonts w:ascii="Times New Roman" w:hAnsi="Times New Roman" w:cs="Times New Roman"/>
          <w:sz w:val="28"/>
          <w:szCs w:val="28"/>
        </w:rPr>
        <w:t xml:space="preserve"> УК РФ – </w:t>
      </w:r>
      <w:r w:rsidRPr="003A5AB6" w:rsidR="003A5AB6">
        <w:rPr>
          <w:rFonts w:ascii="Times New Roman" w:hAnsi="Times New Roman" w:cs="Times New Roman"/>
          <w:sz w:val="28"/>
          <w:szCs w:val="28"/>
        </w:rPr>
        <w:t xml:space="preserve">кража, то есть </w:t>
      </w:r>
      <w:r>
        <w:rPr>
          <w:rFonts w:ascii="Times New Roman" w:hAnsi="Times New Roman" w:cs="Times New Roman"/>
          <w:sz w:val="28"/>
          <w:szCs w:val="28"/>
        </w:rPr>
        <w:t>тайное хищение чужого имущества.</w:t>
      </w:r>
      <w:r w:rsidRPr="003A5AB6" w:rsidR="003A5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AB6">
        <w:rPr>
          <w:rFonts w:ascii="Times New Roman" w:hAnsi="Times New Roman" w:cs="Times New Roman"/>
          <w:sz w:val="28"/>
          <w:szCs w:val="28"/>
        </w:rPr>
        <w:t xml:space="preserve"> В соответствии со ст. 299 УПК РФ суд</w:t>
      </w:r>
      <w:r w:rsidRPr="00650DAF">
        <w:rPr>
          <w:rFonts w:ascii="Times New Roman" w:hAnsi="Times New Roman" w:cs="Times New Roman"/>
          <w:sz w:val="28"/>
          <w:szCs w:val="28"/>
        </w:rPr>
        <w:t xml:space="preserve"> приходит к выводу о том, что имело место деяние, в совершении которого обвиняется </w:t>
      </w:r>
      <w:r w:rsidR="003A5AB6">
        <w:rPr>
          <w:rFonts w:ascii="Times New Roman" w:hAnsi="Times New Roman" w:cs="Times New Roman"/>
          <w:sz w:val="28"/>
          <w:szCs w:val="28"/>
        </w:rPr>
        <w:t>Загоруйко Н.Д.</w:t>
      </w:r>
      <w:r w:rsidRPr="00E768EC">
        <w:rPr>
          <w:rFonts w:ascii="Times New Roman" w:hAnsi="Times New Roman" w:cs="Times New Roman"/>
          <w:sz w:val="28"/>
          <w:szCs w:val="28"/>
        </w:rPr>
        <w:t>,</w:t>
      </w:r>
      <w:r w:rsidRPr="00E768EC">
        <w:rPr>
          <w:b/>
          <w:sz w:val="28"/>
          <w:szCs w:val="28"/>
        </w:rPr>
        <w:t xml:space="preserve"> </w:t>
      </w:r>
      <w:r w:rsidRPr="00E768EC">
        <w:rPr>
          <w:rFonts w:ascii="Times New Roman" w:hAnsi="Times New Roman" w:cs="Times New Roman"/>
          <w:sz w:val="28"/>
          <w:szCs w:val="28"/>
        </w:rPr>
        <w:t xml:space="preserve">это </w:t>
      </w:r>
      <w:r w:rsidRPr="00650DAF">
        <w:rPr>
          <w:rFonts w:ascii="Times New Roman" w:hAnsi="Times New Roman" w:cs="Times New Roman"/>
          <w:sz w:val="28"/>
          <w:szCs w:val="28"/>
        </w:rPr>
        <w:t>деяние</w:t>
      </w:r>
      <w:r>
        <w:rPr>
          <w:rFonts w:ascii="Times New Roman" w:hAnsi="Times New Roman" w:cs="Times New Roman"/>
          <w:sz w:val="28"/>
          <w:szCs w:val="28"/>
        </w:rPr>
        <w:t xml:space="preserve"> совершил подсудимый,  и оно предусмотрено УК РФ.  П</w:t>
      </w:r>
      <w:r w:rsidRPr="00650DAF">
        <w:rPr>
          <w:rFonts w:ascii="Times New Roman" w:hAnsi="Times New Roman" w:cs="Times New Roman"/>
          <w:sz w:val="28"/>
          <w:szCs w:val="28"/>
        </w:rPr>
        <w:t>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50DAF">
        <w:rPr>
          <w:rFonts w:ascii="Times New Roman" w:hAnsi="Times New Roman" w:cs="Times New Roman"/>
          <w:sz w:val="28"/>
          <w:szCs w:val="28"/>
        </w:rPr>
        <w:t xml:space="preserve">   винов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50DAF">
        <w:rPr>
          <w:rFonts w:ascii="Times New Roman" w:hAnsi="Times New Roman" w:cs="Times New Roman"/>
          <w:sz w:val="28"/>
          <w:szCs w:val="28"/>
        </w:rPr>
        <w:t xml:space="preserve"> в совершении этого деяния и подлежит уголовному наказанию; оснований для вынесения приговора без наказания не имеется.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Назначая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650DAF">
        <w:rPr>
          <w:rFonts w:ascii="Times New Roman" w:hAnsi="Times New Roman" w:cs="Times New Roman"/>
          <w:sz w:val="28"/>
          <w:szCs w:val="28"/>
        </w:rPr>
        <w:t>наказание, суд в соответствии с требов</w:t>
      </w:r>
      <w:r w:rsidRPr="00650DAF">
        <w:rPr>
          <w:rFonts w:ascii="Times New Roman" w:hAnsi="Times New Roman" w:cs="Times New Roman"/>
          <w:sz w:val="28"/>
          <w:szCs w:val="28"/>
        </w:rPr>
        <w:t xml:space="preserve">аниями ст. ст. 6, 43, 60 УК РФ учитывает характер и степень общественной </w:t>
      </w:r>
      <w:r>
        <w:rPr>
          <w:rFonts w:ascii="Times New Roman" w:hAnsi="Times New Roman" w:cs="Times New Roman"/>
          <w:sz w:val="28"/>
          <w:szCs w:val="28"/>
        </w:rPr>
        <w:t>опасности содеянного им, его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личность</w:t>
      </w:r>
      <w:r>
        <w:rPr>
          <w:rFonts w:ascii="Times New Roman" w:hAnsi="Times New Roman" w:cs="Times New Roman"/>
          <w:sz w:val="28"/>
          <w:szCs w:val="28"/>
        </w:rPr>
        <w:t xml:space="preserve">, обстоятельства, смягчающие </w:t>
      </w:r>
      <w:r w:rsidRPr="00650DAF">
        <w:rPr>
          <w:rFonts w:ascii="Times New Roman" w:hAnsi="Times New Roman" w:cs="Times New Roman"/>
          <w:sz w:val="28"/>
          <w:szCs w:val="28"/>
        </w:rPr>
        <w:t xml:space="preserve"> наказание, а также влияние назначенного наказания на исправление </w:t>
      </w:r>
      <w:r w:rsidRPr="00574F9F">
        <w:rPr>
          <w:rFonts w:ascii="Times New Roman" w:hAnsi="Times New Roman" w:cs="Times New Roman"/>
          <w:sz w:val="28"/>
          <w:szCs w:val="28"/>
        </w:rPr>
        <w:t>осужденно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 xml:space="preserve"> и на условия </w:t>
      </w:r>
      <w:r>
        <w:rPr>
          <w:rFonts w:ascii="Times New Roman" w:hAnsi="Times New Roman" w:cs="Times New Roman"/>
          <w:sz w:val="28"/>
          <w:szCs w:val="28"/>
        </w:rPr>
        <w:t>жизни его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244D10" w:rsidRPr="00E768EC" w:rsidP="00244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Как </w:t>
      </w:r>
      <w:r>
        <w:rPr>
          <w:sz w:val="28"/>
          <w:szCs w:val="28"/>
        </w:rPr>
        <w:t>смягч</w:t>
      </w:r>
      <w:r>
        <w:rPr>
          <w:sz w:val="28"/>
          <w:szCs w:val="28"/>
        </w:rPr>
        <w:t xml:space="preserve">ающие наказание подсудимому </w:t>
      </w:r>
      <w:r w:rsidRPr="00650DAF">
        <w:rPr>
          <w:sz w:val="28"/>
          <w:szCs w:val="28"/>
        </w:rPr>
        <w:t>обстоятельства, суд учитывает:</w:t>
      </w:r>
      <w:r w:rsidRPr="00650DAF">
        <w:rPr>
          <w:rFonts w:eastAsiaTheme="minorHAnsi"/>
          <w:sz w:val="28"/>
          <w:szCs w:val="28"/>
          <w:lang w:eastAsia="en-US"/>
        </w:rPr>
        <w:t xml:space="preserve"> </w:t>
      </w:r>
      <w:r w:rsidRPr="00574F9F">
        <w:rPr>
          <w:sz w:val="28"/>
          <w:szCs w:val="28"/>
        </w:rPr>
        <w:t xml:space="preserve">полное признание вины, явку с </w:t>
      </w:r>
      <w:r w:rsidR="002B6653">
        <w:rPr>
          <w:sz w:val="28"/>
          <w:szCs w:val="28"/>
        </w:rPr>
        <w:t>повинной, раскаяние в содеянном</w:t>
      </w:r>
      <w:r w:rsidRPr="00E768EC">
        <w:rPr>
          <w:sz w:val="28"/>
          <w:szCs w:val="28"/>
        </w:rPr>
        <w:t>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0DAF">
        <w:rPr>
          <w:rFonts w:ascii="Times New Roman" w:hAnsi="Times New Roman" w:cs="Times New Roman"/>
          <w:sz w:val="28"/>
          <w:szCs w:val="28"/>
        </w:rPr>
        <w:t xml:space="preserve"> обстоятельств.</w:t>
      </w:r>
      <w:r w:rsidRPr="00650D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44D10" w:rsidRPr="00574F9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F9F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 xml:space="preserve">,  </w:t>
      </w:r>
      <w:r w:rsidRPr="00574F9F">
        <w:rPr>
          <w:rFonts w:ascii="Times New Roman" w:hAnsi="Times New Roman" w:cs="Times New Roman"/>
          <w:sz w:val="28"/>
          <w:szCs w:val="28"/>
        </w:rPr>
        <w:t>характерологические особенности личности и конкретные обстоятельства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653">
        <w:rPr>
          <w:rFonts w:ascii="Times New Roman" w:hAnsi="Times New Roman" w:cs="Times New Roman"/>
          <w:sz w:val="28"/>
          <w:szCs w:val="28"/>
        </w:rPr>
        <w:t>Загоруйко Н.Д.</w:t>
      </w:r>
      <w:r>
        <w:rPr>
          <w:rFonts w:ascii="Times New Roman" w:hAnsi="Times New Roman" w:cs="Times New Roman"/>
          <w:sz w:val="28"/>
          <w:szCs w:val="28"/>
        </w:rPr>
        <w:t xml:space="preserve"> ранее не судим, на учете у врача нарколога-психиатра не состоит, по месту проживани</w:t>
      </w:r>
      <w:r w:rsidR="00FA0421">
        <w:rPr>
          <w:rFonts w:ascii="Times New Roman" w:hAnsi="Times New Roman" w:cs="Times New Roman"/>
          <w:sz w:val="28"/>
          <w:szCs w:val="28"/>
        </w:rPr>
        <w:t>я характеризуется посредс</w:t>
      </w:r>
      <w:r w:rsidR="007C7DC2">
        <w:rPr>
          <w:rFonts w:ascii="Times New Roman" w:hAnsi="Times New Roman" w:cs="Times New Roman"/>
          <w:sz w:val="28"/>
          <w:szCs w:val="28"/>
        </w:rPr>
        <w:t>твенно, официально трудоустроен, ущерб потерпевшему возместил.</w:t>
      </w:r>
    </w:p>
    <w:p w:rsidR="00244D10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Преступление, совершенное подсудим</w:t>
      </w:r>
      <w:r>
        <w:rPr>
          <w:sz w:val="28"/>
          <w:szCs w:val="28"/>
        </w:rPr>
        <w:t>ым</w:t>
      </w:r>
      <w:r w:rsidRPr="00650DAF">
        <w:rPr>
          <w:sz w:val="28"/>
          <w:szCs w:val="28"/>
        </w:rPr>
        <w:t>, в соответствии со ст. 15 УК РФ,  относится к категории небольшой тяжести.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Оснований для применения к подсудимо</w:t>
      </w:r>
      <w:r>
        <w:rPr>
          <w:sz w:val="28"/>
          <w:szCs w:val="28"/>
        </w:rPr>
        <w:t>му</w:t>
      </w:r>
      <w:r w:rsidRPr="00650DAF">
        <w:rPr>
          <w:sz w:val="28"/>
          <w:szCs w:val="28"/>
        </w:rPr>
        <w:t xml:space="preserve"> положений ст. 64 УК РФ по делу суд не усматривает, т.к. исключительных обстоятельств, связанных с це</w:t>
      </w:r>
      <w:r w:rsidRPr="00650DAF">
        <w:rPr>
          <w:sz w:val="28"/>
          <w:szCs w:val="28"/>
        </w:rPr>
        <w:t xml:space="preserve">лями и мотивами преступления, ролью </w:t>
      </w:r>
      <w:r w:rsidRPr="00574F9F">
        <w:rPr>
          <w:sz w:val="28"/>
          <w:szCs w:val="28"/>
        </w:rPr>
        <w:t>виновно</w:t>
      </w:r>
      <w:r>
        <w:rPr>
          <w:sz w:val="28"/>
          <w:szCs w:val="28"/>
        </w:rPr>
        <w:t>го</w:t>
      </w:r>
      <w:r w:rsidRPr="00574F9F">
        <w:rPr>
          <w:sz w:val="28"/>
          <w:szCs w:val="28"/>
        </w:rPr>
        <w:t xml:space="preserve">,  </w:t>
      </w:r>
      <w:r w:rsidRPr="00650DAF">
        <w:rPr>
          <w:sz w:val="28"/>
          <w:szCs w:val="28"/>
        </w:rPr>
        <w:t>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244D10" w:rsidP="00244D10">
      <w:pPr>
        <w:pStyle w:val="3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Учитывая изложенное, принимая во внимание, как тяжесть содеянного, так и </w:t>
      </w:r>
      <w:r w:rsidRPr="00650DAF">
        <w:rPr>
          <w:sz w:val="28"/>
          <w:szCs w:val="28"/>
        </w:rPr>
        <w:t>конкретные обстоят</w:t>
      </w:r>
      <w:r>
        <w:rPr>
          <w:sz w:val="28"/>
          <w:szCs w:val="28"/>
        </w:rPr>
        <w:t>ельства дела, личность виновного</w:t>
      </w:r>
      <w:r w:rsidRPr="00650DAF">
        <w:rPr>
          <w:sz w:val="28"/>
          <w:szCs w:val="28"/>
        </w:rPr>
        <w:t>, наличие смягчающих и отсутствие отягчающих наказание обстоятельств, суд приходит к твердому убеждению в том, что исправление 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возможно без изоляции от общества, поэтому считает необходимым в со</w:t>
      </w:r>
      <w:r w:rsidRPr="00650DAF">
        <w:rPr>
          <w:sz w:val="28"/>
          <w:szCs w:val="28"/>
        </w:rPr>
        <w:t>ответст</w:t>
      </w:r>
      <w:r>
        <w:rPr>
          <w:sz w:val="28"/>
          <w:szCs w:val="28"/>
        </w:rPr>
        <w:t xml:space="preserve">вии с требованиями ст. 46 УК РФ  </w:t>
      </w:r>
      <w:r w:rsidRPr="007D08C4">
        <w:rPr>
          <w:sz w:val="28"/>
          <w:szCs w:val="28"/>
        </w:rPr>
        <w:t>назначить ему наказание в виде штрафа.</w:t>
      </w:r>
    </w:p>
    <w:p w:rsidR="003D76B9" w:rsidRPr="003D76B9" w:rsidP="003D76B9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назначения подсудимому иного, предусмотренного санкцией ч.1 ст. 158 УК РФ наказания, по мнению суда, нет.</w:t>
      </w:r>
    </w:p>
    <w:p w:rsidR="003D76B9" w:rsidP="003D76B9">
      <w:pPr>
        <w:pStyle w:val="3"/>
        <w:ind w:firstLine="567"/>
        <w:jc w:val="both"/>
        <w:rPr>
          <w:sz w:val="28"/>
          <w:szCs w:val="28"/>
        </w:rPr>
      </w:pPr>
      <w:r w:rsidRPr="007D08C4">
        <w:rPr>
          <w:sz w:val="28"/>
          <w:szCs w:val="28"/>
        </w:rPr>
        <w:t>Определяя конкретный размер штрафа, суд учитывает тяжесть</w:t>
      </w:r>
      <w:r w:rsidRPr="007D0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совершенного преступления, имущественное положение подсудимого и его семьи, возможность получения подсудимым заработной платы или иного дохода. </w:t>
      </w:r>
    </w:p>
    <w:p w:rsidR="00244D10" w:rsidRPr="0083704C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 С учетом фактических обстоятельств преступления, и степени его общественной опасности, личности </w:t>
      </w:r>
      <w:r w:rsidRPr="0083704C">
        <w:rPr>
          <w:rFonts w:ascii="Times New Roman" w:hAnsi="Times New Roman" w:cs="Times New Roman"/>
          <w:sz w:val="28"/>
          <w:szCs w:val="28"/>
        </w:rPr>
        <w:t xml:space="preserve">виновного </w:t>
      </w:r>
      <w:r w:rsidR="002B6653">
        <w:rPr>
          <w:rFonts w:ascii="Times New Roman" w:hAnsi="Times New Roman" w:cs="Times New Roman"/>
          <w:sz w:val="28"/>
          <w:szCs w:val="28"/>
        </w:rPr>
        <w:t>Загоруйко Н.Д.</w:t>
      </w:r>
      <w:r w:rsidRPr="0083704C">
        <w:rPr>
          <w:rFonts w:ascii="Times New Roman" w:hAnsi="Times New Roman" w:cs="Times New Roman"/>
          <w:sz w:val="28"/>
          <w:szCs w:val="28"/>
        </w:rPr>
        <w:t xml:space="preserve">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 </w:t>
      </w:r>
      <w:r w:rsidR="00903CE6">
        <w:rPr>
          <w:rFonts w:ascii="Times New Roman" w:hAnsi="Times New Roman" w:cs="Times New Roman"/>
          <w:sz w:val="28"/>
          <w:szCs w:val="28"/>
        </w:rPr>
        <w:t>Загоруйко Н.Д.</w:t>
      </w:r>
      <w:r w:rsidRPr="0083704C">
        <w:rPr>
          <w:rFonts w:ascii="Times New Roman" w:hAnsi="Times New Roman" w:cs="Times New Roman"/>
          <w:sz w:val="28"/>
          <w:szCs w:val="28"/>
        </w:rPr>
        <w:t>, суд не</w:t>
      </w:r>
      <w:r w:rsidRPr="0083704C">
        <w:rPr>
          <w:rFonts w:ascii="Times New Roman" w:hAnsi="Times New Roman" w:cs="Times New Roman"/>
          <w:sz w:val="28"/>
          <w:szCs w:val="28"/>
        </w:rPr>
        <w:t xml:space="preserve"> находит.</w:t>
      </w:r>
    </w:p>
    <w:p w:rsidR="00244D10" w:rsidRPr="0083704C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4C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244D10" w:rsidP="00244D10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следует разрешить в порядке с</w:t>
      </w:r>
      <w:r>
        <w:rPr>
          <w:sz w:val="28"/>
          <w:szCs w:val="28"/>
        </w:rPr>
        <w:t xml:space="preserve">т. 81 УПК РФ. </w:t>
      </w:r>
    </w:p>
    <w:p w:rsidR="00244D10" w:rsidRPr="00650DAF" w:rsidP="003D76B9">
      <w:pPr>
        <w:pStyle w:val="BodyText"/>
        <w:jc w:val="center"/>
        <w:rPr>
          <w:sz w:val="28"/>
          <w:szCs w:val="28"/>
        </w:rPr>
      </w:pPr>
      <w:r w:rsidRPr="00650DAF">
        <w:rPr>
          <w:sz w:val="28"/>
          <w:szCs w:val="28"/>
        </w:rPr>
        <w:t>На основании изложенного и руководствуясь ст. 316 УПК РФ, суд,</w:t>
      </w:r>
    </w:p>
    <w:p w:rsidR="00244D10" w:rsidRPr="00650DAF" w:rsidP="00244D1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244D10" w:rsidP="00244D10">
      <w:pPr>
        <w:pStyle w:val="3"/>
        <w:ind w:firstLine="567"/>
        <w:jc w:val="both"/>
        <w:rPr>
          <w:sz w:val="28"/>
          <w:szCs w:val="28"/>
        </w:rPr>
      </w:pPr>
    </w:p>
    <w:p w:rsidR="00244D10" w:rsidRPr="001059EC" w:rsidP="00244D10">
      <w:pPr>
        <w:pStyle w:val="3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650DAF">
        <w:rPr>
          <w:sz w:val="28"/>
          <w:szCs w:val="28"/>
        </w:rPr>
        <w:t xml:space="preserve"> </w:t>
      </w:r>
      <w:r w:rsidR="00903CE6">
        <w:rPr>
          <w:b/>
          <w:sz w:val="28"/>
          <w:szCs w:val="28"/>
        </w:rPr>
        <w:t>Загоруйко Никиту Денисовича</w:t>
      </w:r>
      <w:r w:rsidRPr="001059EC">
        <w:rPr>
          <w:sz w:val="28"/>
          <w:szCs w:val="28"/>
        </w:rPr>
        <w:t xml:space="preserve"> в совершении преступления, предусмотренного ч.1 ст. 15</w:t>
      </w:r>
      <w:r w:rsidR="00A05AE5">
        <w:rPr>
          <w:sz w:val="28"/>
          <w:szCs w:val="28"/>
        </w:rPr>
        <w:t>8</w:t>
      </w:r>
      <w:r w:rsidRPr="001059EC">
        <w:rPr>
          <w:sz w:val="28"/>
          <w:szCs w:val="28"/>
        </w:rPr>
        <w:t xml:space="preserve"> УК РФ, и назначить ему наказание в виде штрафа в размере </w:t>
      </w:r>
      <w:r w:rsidRPr="00BE635A" w:rsidR="00BE635A">
        <w:rPr>
          <w:sz w:val="28"/>
          <w:szCs w:val="28"/>
        </w:rPr>
        <w:t>5000,00   (пять</w:t>
      </w:r>
      <w:r w:rsidRPr="00BE635A">
        <w:rPr>
          <w:sz w:val="28"/>
          <w:szCs w:val="28"/>
        </w:rPr>
        <w:t xml:space="preserve"> тысяч) рублей.</w:t>
      </w:r>
    </w:p>
    <w:p w:rsidR="00244D10" w:rsidRPr="0002049E" w:rsidP="00244D10">
      <w:pPr>
        <w:ind w:firstLine="709"/>
        <w:jc w:val="both"/>
        <w:rPr>
          <w:sz w:val="28"/>
          <w:szCs w:val="28"/>
          <w:lang w:eastAsia="ar-SA"/>
        </w:rPr>
      </w:pPr>
      <w:r w:rsidRPr="0002049E">
        <w:rPr>
          <w:b/>
          <w:sz w:val="28"/>
          <w:szCs w:val="28"/>
        </w:rPr>
        <w:t>Штраф подлежит перечислению на следующие реквизиты</w:t>
      </w:r>
      <w:r w:rsidRPr="0002049E">
        <w:rPr>
          <w:sz w:val="28"/>
          <w:szCs w:val="28"/>
        </w:rPr>
        <w:t xml:space="preserve">: </w:t>
      </w:r>
      <w:r w:rsidRPr="0002049E" w:rsidR="0002049E">
        <w:rPr>
          <w:sz w:val="28"/>
          <w:szCs w:val="28"/>
        </w:rPr>
        <w:t>Получатель УФК по Республике Крым (ОМВД России по г. Ялте л\с 04751А92480), Р\С 40101810335100010001, БИК 043510001, ИНН 9103000760, КПП 910</w:t>
      </w:r>
      <w:r w:rsidR="00BE635A">
        <w:rPr>
          <w:sz w:val="28"/>
          <w:szCs w:val="28"/>
        </w:rPr>
        <w:t>301001, ОКТМО 35729000, КБК 1881160312101</w:t>
      </w:r>
      <w:r w:rsidRPr="0002049E" w:rsidR="0002049E">
        <w:rPr>
          <w:sz w:val="28"/>
          <w:szCs w:val="28"/>
        </w:rPr>
        <w:t>0000 140</w:t>
      </w:r>
      <w:r w:rsidRPr="0002049E">
        <w:rPr>
          <w:sz w:val="28"/>
          <w:szCs w:val="28"/>
          <w:lang w:eastAsia="ar-SA"/>
        </w:rPr>
        <w:t xml:space="preserve">.  </w:t>
      </w:r>
    </w:p>
    <w:p w:rsidR="00244D10" w:rsidRPr="001059EC" w:rsidP="00244D10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EC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244D10" w:rsidRPr="00EF7944" w:rsidP="00244D10">
      <w:pPr>
        <w:ind w:firstLine="709"/>
        <w:jc w:val="both"/>
        <w:rPr>
          <w:b/>
          <w:sz w:val="28"/>
          <w:szCs w:val="28"/>
          <w:lang w:eastAsia="ar-SA"/>
        </w:rPr>
      </w:pPr>
      <w:r w:rsidRPr="00EF7944">
        <w:rPr>
          <w:b/>
          <w:sz w:val="28"/>
          <w:szCs w:val="28"/>
          <w:lang w:eastAsia="ar-SA"/>
        </w:rPr>
        <w:t>Вещественные доказательства:</w:t>
      </w:r>
    </w:p>
    <w:p w:rsidR="00244D10" w:rsidRPr="0002049E" w:rsidP="00244D10">
      <w:pPr>
        <w:ind w:right="-62" w:firstLine="708"/>
        <w:jc w:val="both"/>
        <w:rPr>
          <w:sz w:val="28"/>
          <w:szCs w:val="28"/>
        </w:rPr>
      </w:pPr>
      <w:r w:rsidRPr="0002049E">
        <w:rPr>
          <w:sz w:val="28"/>
          <w:szCs w:val="28"/>
        </w:rPr>
        <w:t xml:space="preserve">- </w:t>
      </w:r>
      <w:r w:rsidRPr="0002049E" w:rsidR="0002049E">
        <w:rPr>
          <w:sz w:val="28"/>
          <w:szCs w:val="28"/>
        </w:rPr>
        <w:t xml:space="preserve">диск DVD-RW, содержащий 6 видеозаписей с камер видеонаблюдения, расположенных в помещении магазина </w:t>
      </w:r>
      <w:r w:rsidRPr="00FD7B9A" w:rsidR="00FE6483">
        <w:t>«ПЕРСОНАЛЬНЫЕ ДАННЫЕ»</w:t>
      </w:r>
      <w:r w:rsidRPr="0002049E" w:rsidR="0002049E">
        <w:rPr>
          <w:sz w:val="28"/>
          <w:szCs w:val="28"/>
        </w:rPr>
        <w:t xml:space="preserve"> по адресу: </w:t>
      </w:r>
      <w:r w:rsidRPr="00FD7B9A" w:rsidR="00FE6483">
        <w:t>«ПЕРСОНАЛЬНЫЕ ДАННЫЕ»</w:t>
      </w:r>
      <w:r w:rsidR="00176E0D">
        <w:rPr>
          <w:sz w:val="28"/>
          <w:szCs w:val="28"/>
        </w:rPr>
        <w:t>, изъятый</w:t>
      </w:r>
      <w:r w:rsidRPr="0002049E" w:rsidR="0002049E">
        <w:rPr>
          <w:sz w:val="28"/>
          <w:szCs w:val="28"/>
        </w:rPr>
        <w:t xml:space="preserve"> 30.04.2021г.</w:t>
      </w:r>
      <w:r w:rsidRPr="0002049E">
        <w:rPr>
          <w:sz w:val="28"/>
          <w:szCs w:val="28"/>
        </w:rPr>
        <w:t xml:space="preserve">  – хранить в материалах уголовного дела</w:t>
      </w:r>
      <w:r w:rsidR="00645C0C">
        <w:rPr>
          <w:sz w:val="28"/>
          <w:szCs w:val="28"/>
        </w:rPr>
        <w:t>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Приговор может быть обжалован в ап</w:t>
      </w:r>
      <w:r w:rsidRPr="00650DAF">
        <w:rPr>
          <w:sz w:val="28"/>
          <w:szCs w:val="28"/>
        </w:rPr>
        <w:t>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</w:p>
    <w:p w:rsidR="00244D10" w:rsidP="00244D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44D10" w:rsidP="00244D10">
      <w:r>
        <w:rPr>
          <w:sz w:val="28"/>
          <w:szCs w:val="28"/>
        </w:rPr>
        <w:t xml:space="preserve">          </w:t>
      </w:r>
      <w:r w:rsidRPr="00650DAF">
        <w:rPr>
          <w:sz w:val="28"/>
          <w:szCs w:val="28"/>
        </w:rPr>
        <w:t>Мировой судья</w:t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  <w:t xml:space="preserve">               </w:t>
      </w:r>
      <w:r w:rsidRPr="00650DAF">
        <w:rPr>
          <w:sz w:val="28"/>
          <w:szCs w:val="28"/>
        </w:rPr>
        <w:t xml:space="preserve">              О.В. Переверзева</w:t>
      </w: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p w:rsidR="00C84A03" w:rsidRPr="00650DAF" w:rsidP="00650DAF">
      <w:pPr>
        <w:ind w:firstLine="567"/>
        <w:rPr>
          <w:sz w:val="28"/>
          <w:szCs w:val="28"/>
        </w:rPr>
      </w:pPr>
    </w:p>
    <w:p w:rsidR="003C6C5D" w:rsidRPr="00650DAF" w:rsidP="00650DAF">
      <w:pPr>
        <w:ind w:firstLine="567"/>
        <w:rPr>
          <w:sz w:val="28"/>
          <w:szCs w:val="28"/>
        </w:rPr>
      </w:pPr>
    </w:p>
    <w:sectPr w:rsidSect="00176E0D">
      <w:footerReference w:type="default" r:id="rId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76B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E6483">
      <w:rPr>
        <w:noProof/>
      </w:rPr>
      <w:t>3</w:t>
    </w:r>
    <w:r>
      <w:fldChar w:fldCharType="end"/>
    </w:r>
  </w:p>
  <w:p w:rsidR="003D76B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3"/>
    <w:rsid w:val="00016718"/>
    <w:rsid w:val="0002049E"/>
    <w:rsid w:val="00051448"/>
    <w:rsid w:val="00061CF7"/>
    <w:rsid w:val="000A2CF3"/>
    <w:rsid w:val="000B3FB1"/>
    <w:rsid w:val="00101F71"/>
    <w:rsid w:val="001059EC"/>
    <w:rsid w:val="001146B1"/>
    <w:rsid w:val="00133CB4"/>
    <w:rsid w:val="00143258"/>
    <w:rsid w:val="00145D70"/>
    <w:rsid w:val="00176E0D"/>
    <w:rsid w:val="001D625E"/>
    <w:rsid w:val="001F32DF"/>
    <w:rsid w:val="0021061F"/>
    <w:rsid w:val="00230889"/>
    <w:rsid w:val="00234F4B"/>
    <w:rsid w:val="0024433E"/>
    <w:rsid w:val="00244D10"/>
    <w:rsid w:val="0026710E"/>
    <w:rsid w:val="0029287D"/>
    <w:rsid w:val="0029369F"/>
    <w:rsid w:val="002945FF"/>
    <w:rsid w:val="002A27CE"/>
    <w:rsid w:val="002B6653"/>
    <w:rsid w:val="002D4FDB"/>
    <w:rsid w:val="002E0647"/>
    <w:rsid w:val="00303200"/>
    <w:rsid w:val="00303453"/>
    <w:rsid w:val="00316F7B"/>
    <w:rsid w:val="00323ACF"/>
    <w:rsid w:val="00325C87"/>
    <w:rsid w:val="00340632"/>
    <w:rsid w:val="00355234"/>
    <w:rsid w:val="00355FC5"/>
    <w:rsid w:val="0038054A"/>
    <w:rsid w:val="003A5AB6"/>
    <w:rsid w:val="003C1D08"/>
    <w:rsid w:val="003C6C5D"/>
    <w:rsid w:val="003D76B9"/>
    <w:rsid w:val="003F7643"/>
    <w:rsid w:val="00416AFE"/>
    <w:rsid w:val="00425C04"/>
    <w:rsid w:val="0043093A"/>
    <w:rsid w:val="00444F41"/>
    <w:rsid w:val="0045397B"/>
    <w:rsid w:val="004E135E"/>
    <w:rsid w:val="004E1D93"/>
    <w:rsid w:val="004E7B81"/>
    <w:rsid w:val="005201AD"/>
    <w:rsid w:val="00574F9F"/>
    <w:rsid w:val="00581AC1"/>
    <w:rsid w:val="00586DB1"/>
    <w:rsid w:val="00592022"/>
    <w:rsid w:val="005A274B"/>
    <w:rsid w:val="005A600E"/>
    <w:rsid w:val="005B2A32"/>
    <w:rsid w:val="005C676B"/>
    <w:rsid w:val="005F70D4"/>
    <w:rsid w:val="00645C0C"/>
    <w:rsid w:val="00650DAF"/>
    <w:rsid w:val="0066527D"/>
    <w:rsid w:val="00667C39"/>
    <w:rsid w:val="00667FAC"/>
    <w:rsid w:val="006726F8"/>
    <w:rsid w:val="0067625F"/>
    <w:rsid w:val="006E6909"/>
    <w:rsid w:val="006F078A"/>
    <w:rsid w:val="00722275"/>
    <w:rsid w:val="00744A64"/>
    <w:rsid w:val="00745683"/>
    <w:rsid w:val="007534A1"/>
    <w:rsid w:val="00753ABD"/>
    <w:rsid w:val="007558DA"/>
    <w:rsid w:val="007678F5"/>
    <w:rsid w:val="0077230A"/>
    <w:rsid w:val="007B280D"/>
    <w:rsid w:val="007C1B8C"/>
    <w:rsid w:val="007C7DC2"/>
    <w:rsid w:val="007D08C4"/>
    <w:rsid w:val="00831A9D"/>
    <w:rsid w:val="0083704C"/>
    <w:rsid w:val="00843F1D"/>
    <w:rsid w:val="00851575"/>
    <w:rsid w:val="00880CB7"/>
    <w:rsid w:val="008B1185"/>
    <w:rsid w:val="00903CE6"/>
    <w:rsid w:val="00931643"/>
    <w:rsid w:val="00955D5D"/>
    <w:rsid w:val="00965467"/>
    <w:rsid w:val="00972C57"/>
    <w:rsid w:val="009A59C1"/>
    <w:rsid w:val="009D1EEC"/>
    <w:rsid w:val="00A008A2"/>
    <w:rsid w:val="00A05AE5"/>
    <w:rsid w:val="00A11B3F"/>
    <w:rsid w:val="00A25062"/>
    <w:rsid w:val="00A27D2B"/>
    <w:rsid w:val="00A418FD"/>
    <w:rsid w:val="00A65ACA"/>
    <w:rsid w:val="00AC4BE7"/>
    <w:rsid w:val="00AE109B"/>
    <w:rsid w:val="00AE25A0"/>
    <w:rsid w:val="00B00F49"/>
    <w:rsid w:val="00B051C1"/>
    <w:rsid w:val="00B0670A"/>
    <w:rsid w:val="00B41A98"/>
    <w:rsid w:val="00B53892"/>
    <w:rsid w:val="00B5595E"/>
    <w:rsid w:val="00B63A75"/>
    <w:rsid w:val="00B65573"/>
    <w:rsid w:val="00B76161"/>
    <w:rsid w:val="00B913FF"/>
    <w:rsid w:val="00B91622"/>
    <w:rsid w:val="00B93B47"/>
    <w:rsid w:val="00BD1035"/>
    <w:rsid w:val="00BD57BF"/>
    <w:rsid w:val="00BE635A"/>
    <w:rsid w:val="00BF734D"/>
    <w:rsid w:val="00C00553"/>
    <w:rsid w:val="00C10E0A"/>
    <w:rsid w:val="00C27DBA"/>
    <w:rsid w:val="00C65C0A"/>
    <w:rsid w:val="00C70FAE"/>
    <w:rsid w:val="00C84A03"/>
    <w:rsid w:val="00C90B18"/>
    <w:rsid w:val="00C91DE8"/>
    <w:rsid w:val="00CA43CA"/>
    <w:rsid w:val="00CA6235"/>
    <w:rsid w:val="00CD7A03"/>
    <w:rsid w:val="00D2754E"/>
    <w:rsid w:val="00D5619E"/>
    <w:rsid w:val="00D63A33"/>
    <w:rsid w:val="00D731A3"/>
    <w:rsid w:val="00D91EEC"/>
    <w:rsid w:val="00DC40CC"/>
    <w:rsid w:val="00DD5D02"/>
    <w:rsid w:val="00DE2E88"/>
    <w:rsid w:val="00DF4DF4"/>
    <w:rsid w:val="00E0718C"/>
    <w:rsid w:val="00E14383"/>
    <w:rsid w:val="00E14487"/>
    <w:rsid w:val="00E1558F"/>
    <w:rsid w:val="00E16804"/>
    <w:rsid w:val="00E20C27"/>
    <w:rsid w:val="00E2731C"/>
    <w:rsid w:val="00E51ACF"/>
    <w:rsid w:val="00E60185"/>
    <w:rsid w:val="00E62E7E"/>
    <w:rsid w:val="00E66304"/>
    <w:rsid w:val="00E75387"/>
    <w:rsid w:val="00E768EC"/>
    <w:rsid w:val="00E962BC"/>
    <w:rsid w:val="00EC07B8"/>
    <w:rsid w:val="00EF7944"/>
    <w:rsid w:val="00F17D26"/>
    <w:rsid w:val="00F21502"/>
    <w:rsid w:val="00F25F04"/>
    <w:rsid w:val="00F3434C"/>
    <w:rsid w:val="00F55CF7"/>
    <w:rsid w:val="00FA0421"/>
    <w:rsid w:val="00FA384D"/>
    <w:rsid w:val="00FC7EB5"/>
    <w:rsid w:val="00FD7B9A"/>
    <w:rsid w:val="00FE0408"/>
    <w:rsid w:val="00FE6483"/>
    <w:rsid w:val="00FF0085"/>
    <w:rsid w:val="00FF6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84A03"/>
    <w:rPr>
      <w:sz w:val="24"/>
      <w:lang w:eastAsia="ru-RU"/>
    </w:rPr>
  </w:style>
  <w:style w:type="paragraph" w:customStyle="1" w:styleId="1">
    <w:name w:val="Обычный1"/>
    <w:link w:val="Normal0"/>
    <w:rsid w:val="00C84A03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84A0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84A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444F41"/>
    <w:pPr>
      <w:suppressAutoHyphens/>
      <w:ind w:left="-567" w:right="-766"/>
      <w:jc w:val="both"/>
    </w:pPr>
    <w:rPr>
      <w:sz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434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434C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E1558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E1558F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155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1558F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4">
    <w:name w:val="No Spacing4"/>
    <w:uiPriority w:val="99"/>
    <w:rsid w:val="00E155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Основной текст1"/>
    <w:basedOn w:val="Normal"/>
    <w:rsid w:val="00E1558F"/>
    <w:pPr>
      <w:widowControl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