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D96" w:rsidRPr="00B178CC" w:rsidP="00B178CC">
      <w:pPr>
        <w:pStyle w:val="Title"/>
        <w:ind w:firstLine="567"/>
        <w:jc w:val="right"/>
        <w:rPr>
          <w:bCs w:val="0"/>
        </w:rPr>
      </w:pPr>
      <w:r w:rsidRPr="00B178CC">
        <w:rPr>
          <w:bCs w:val="0"/>
        </w:rPr>
        <w:t xml:space="preserve">                                                            </w:t>
      </w:r>
      <w:r w:rsidRPr="00BC3CB1">
        <w:rPr>
          <w:bCs w:val="0"/>
        </w:rPr>
        <w:t xml:space="preserve">      </w:t>
      </w:r>
      <w:r w:rsidRPr="00B178CC">
        <w:rPr>
          <w:bCs w:val="0"/>
        </w:rPr>
        <w:t xml:space="preserve">  Дело №1-99-</w:t>
      </w:r>
      <w:r w:rsidR="00AC7373">
        <w:rPr>
          <w:bCs w:val="0"/>
        </w:rPr>
        <w:t>1</w:t>
      </w:r>
      <w:r w:rsidR="00451B6C">
        <w:rPr>
          <w:bCs w:val="0"/>
        </w:rPr>
        <w:t>4</w:t>
      </w:r>
      <w:r w:rsidRPr="00B178CC">
        <w:rPr>
          <w:bCs w:val="0"/>
        </w:rPr>
        <w:t>/2021</w:t>
      </w:r>
    </w:p>
    <w:p w:rsidR="00870D96" w:rsidRPr="00B178CC" w:rsidP="00B178CC">
      <w:pPr>
        <w:pStyle w:val="Title"/>
        <w:ind w:firstLine="567"/>
        <w:jc w:val="right"/>
        <w:rPr>
          <w:b w:val="0"/>
          <w:bCs w:val="0"/>
        </w:rPr>
      </w:pPr>
      <w:r w:rsidRPr="00B178CC">
        <w:rPr>
          <w:bCs w:val="0"/>
        </w:rPr>
        <w:t>УИД 91</w:t>
      </w:r>
      <w:r w:rsidRPr="00B178CC">
        <w:rPr>
          <w:bCs w:val="0"/>
          <w:lang w:val="en-US"/>
        </w:rPr>
        <w:t>MS</w:t>
      </w:r>
      <w:r w:rsidRPr="00B178CC">
        <w:rPr>
          <w:bCs w:val="0"/>
        </w:rPr>
        <w:t>0099-01-2021-00</w:t>
      </w:r>
      <w:r w:rsidR="00451B6C">
        <w:rPr>
          <w:bCs w:val="0"/>
        </w:rPr>
        <w:t>1216</w:t>
      </w:r>
      <w:r w:rsidRPr="00B178CC">
        <w:rPr>
          <w:bCs w:val="0"/>
        </w:rPr>
        <w:t>-4</w:t>
      </w:r>
      <w:r w:rsidR="00451B6C">
        <w:rPr>
          <w:bCs w:val="0"/>
        </w:rPr>
        <w:t>4</w:t>
      </w:r>
    </w:p>
    <w:p w:rsidR="00D2085C" w:rsidRPr="00B178CC" w:rsidP="00B178CC">
      <w:pPr>
        <w:pStyle w:val="1"/>
        <w:tabs>
          <w:tab w:val="left" w:pos="567"/>
        </w:tabs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Л Е Н И Е</w:t>
      </w:r>
    </w:p>
    <w:p w:rsidR="00A56DFB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г. Ялта                         </w:t>
      </w:r>
      <w:r w:rsidR="00451B6C">
        <w:rPr>
          <w:sz w:val="28"/>
          <w:szCs w:val="28"/>
        </w:rPr>
        <w:t xml:space="preserve">                               </w:t>
      </w:r>
      <w:r w:rsidRPr="00B178CC">
        <w:rPr>
          <w:sz w:val="28"/>
          <w:szCs w:val="28"/>
        </w:rPr>
        <w:t xml:space="preserve">                 </w:t>
      </w:r>
      <w:r w:rsidR="00451B6C">
        <w:rPr>
          <w:sz w:val="28"/>
          <w:szCs w:val="28"/>
        </w:rPr>
        <w:t>05</w:t>
      </w:r>
      <w:r w:rsidRPr="00B178CC" w:rsidR="00870D96">
        <w:rPr>
          <w:sz w:val="28"/>
          <w:szCs w:val="28"/>
        </w:rPr>
        <w:t xml:space="preserve"> </w:t>
      </w:r>
      <w:r w:rsidR="00451B6C">
        <w:rPr>
          <w:sz w:val="28"/>
          <w:szCs w:val="28"/>
        </w:rPr>
        <w:t>октября</w:t>
      </w:r>
      <w:r w:rsidRPr="00B178CC" w:rsidR="00870D96">
        <w:rPr>
          <w:sz w:val="28"/>
          <w:szCs w:val="28"/>
        </w:rPr>
        <w:t xml:space="preserve"> 2021</w:t>
      </w:r>
      <w:r w:rsidR="00D515EE">
        <w:rPr>
          <w:sz w:val="28"/>
          <w:szCs w:val="28"/>
        </w:rPr>
        <w:t xml:space="preserve"> года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AC7373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 </w:t>
      </w:r>
      <w:r w:rsidR="00AC7373">
        <w:rPr>
          <w:sz w:val="28"/>
          <w:szCs w:val="28"/>
        </w:rPr>
        <w:t>Чубуке Д.Г.</w:t>
      </w:r>
      <w:r>
        <w:rPr>
          <w:sz w:val="28"/>
          <w:szCs w:val="28"/>
        </w:rPr>
        <w:t>,</w:t>
      </w:r>
      <w:r w:rsidRPr="00B178CC" w:rsidR="00D2085C">
        <w:rPr>
          <w:sz w:val="28"/>
          <w:szCs w:val="28"/>
        </w:rPr>
        <w:t xml:space="preserve"> </w:t>
      </w:r>
    </w:p>
    <w:p w:rsidR="00D2085C" w:rsidRP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с участием: государственного обвинителя –</w:t>
      </w:r>
      <w:r w:rsidR="00D515EE">
        <w:rPr>
          <w:sz w:val="28"/>
          <w:szCs w:val="28"/>
        </w:rPr>
        <w:t xml:space="preserve"> помощника прокурора города Ялты  </w:t>
      </w:r>
      <w:r w:rsidR="00367411">
        <w:rPr>
          <w:sz w:val="28"/>
          <w:szCs w:val="28"/>
        </w:rPr>
        <w:t>Скоробутова Е.П.</w:t>
      </w:r>
      <w:r w:rsidRPr="00D515EE">
        <w:rPr>
          <w:sz w:val="28"/>
          <w:szCs w:val="28"/>
        </w:rPr>
        <w:t xml:space="preserve">, </w:t>
      </w:r>
    </w:p>
    <w:p w:rsidR="00451B6C" w:rsidRPr="00650DAF" w:rsidP="00451B6C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 </w:t>
      </w:r>
      <w:r>
        <w:rPr>
          <w:sz w:val="28"/>
          <w:szCs w:val="28"/>
        </w:rPr>
        <w:t>Смурякова С.Е.</w:t>
      </w:r>
      <w:r w:rsidRPr="00650DAF">
        <w:rPr>
          <w:sz w:val="28"/>
          <w:szCs w:val="28"/>
        </w:rPr>
        <w:t>,</w:t>
      </w:r>
    </w:p>
    <w:p w:rsidR="00451B6C" w:rsidP="00451B6C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>
        <w:rPr>
          <w:sz w:val="28"/>
          <w:szCs w:val="28"/>
        </w:rPr>
        <w:t xml:space="preserve">адвоката Чернышева С.М. </w:t>
      </w:r>
      <w:r w:rsidRPr="00650DAF">
        <w:rPr>
          <w:sz w:val="28"/>
          <w:szCs w:val="28"/>
        </w:rPr>
        <w:t>(назначение),</w:t>
      </w:r>
    </w:p>
    <w:p w:rsidR="00451B6C" w:rsidRPr="00D2754E" w:rsidP="00451B6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5C0C">
        <w:rPr>
          <w:sz w:val="28"/>
          <w:szCs w:val="28"/>
        </w:rPr>
        <w:t xml:space="preserve">потерпевшего – </w:t>
      </w:r>
      <w:r w:rsidRPr="003B5F4A" w:rsidR="00BC3CB1">
        <w:rPr>
          <w:sz w:val="22"/>
          <w:szCs w:val="22"/>
        </w:rPr>
        <w:t>«ПЕРСОНАЛЬНЫЕ ДАННЫЕ»</w:t>
      </w:r>
      <w:r w:rsidRPr="00645C0C">
        <w:rPr>
          <w:sz w:val="28"/>
          <w:szCs w:val="28"/>
        </w:rPr>
        <w:t>,</w:t>
      </w:r>
    </w:p>
    <w:p w:rsidR="00451B6C" w:rsidRPr="005201AD" w:rsidP="00451B6C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>
        <w:rPr>
          <w:b/>
          <w:sz w:val="28"/>
          <w:szCs w:val="28"/>
        </w:rPr>
        <w:t>Смурякова Сергея Евгеньевича</w:t>
      </w:r>
      <w:r w:rsidRPr="00650DAF">
        <w:rPr>
          <w:bCs/>
          <w:sz w:val="28"/>
          <w:szCs w:val="28"/>
        </w:rPr>
        <w:t xml:space="preserve">, </w:t>
      </w:r>
      <w:r w:rsidRPr="003B5F4A" w:rsidR="00BC3CB1">
        <w:rPr>
          <w:sz w:val="22"/>
          <w:szCs w:val="22"/>
        </w:rPr>
        <w:t>«ПЕРСОНАЛЬНЫЕ ДАННЫЕ»</w:t>
      </w:r>
      <w:r w:rsidRPr="005201AD">
        <w:rPr>
          <w:sz w:val="28"/>
          <w:szCs w:val="28"/>
        </w:rPr>
        <w:t xml:space="preserve">, обвиняемого в совершении преступления, предусмотренного </w:t>
      </w:r>
      <w:r>
        <w:rPr>
          <w:sz w:val="28"/>
          <w:szCs w:val="28"/>
        </w:rPr>
        <w:t>ч. 1</w:t>
      </w:r>
      <w:r w:rsidRPr="005201AD">
        <w:rPr>
          <w:sz w:val="28"/>
          <w:szCs w:val="28"/>
        </w:rPr>
        <w:t xml:space="preserve"> ст. 1</w:t>
      </w:r>
      <w:r>
        <w:rPr>
          <w:sz w:val="28"/>
          <w:szCs w:val="28"/>
        </w:rPr>
        <w:t>58</w:t>
      </w:r>
      <w:r w:rsidRPr="005201AD">
        <w:rPr>
          <w:sz w:val="28"/>
          <w:szCs w:val="28"/>
        </w:rPr>
        <w:t xml:space="preserve"> УК РФ,</w:t>
      </w:r>
    </w:p>
    <w:p w:rsidR="00D2085C" w:rsidRPr="00B178CC" w:rsidP="00B178CC">
      <w:pPr>
        <w:pStyle w:val="BodyText2"/>
        <w:tabs>
          <w:tab w:val="left" w:pos="567"/>
        </w:tabs>
        <w:spacing w:after="0" w:line="240" w:lineRule="auto"/>
        <w:ind w:firstLine="708"/>
        <w:jc w:val="distribute"/>
        <w:rPr>
          <w:sz w:val="28"/>
          <w:szCs w:val="28"/>
        </w:rPr>
      </w:pPr>
    </w:p>
    <w:p w:rsidR="00A56DFB" w:rsidRPr="00AB6B08" w:rsidP="00AB6B08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У С Т А Н О В И Л:</w:t>
      </w:r>
    </w:p>
    <w:p w:rsidR="00451B6C" w:rsidP="00451B6C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Смуряков Сергей Евгеньевич</w:t>
      </w:r>
      <w:r w:rsidRPr="008B1185">
        <w:rPr>
          <w:sz w:val="28"/>
          <w:szCs w:val="28"/>
        </w:rPr>
        <w:t xml:space="preserve"> совершил преступление, предусмотренное ч.1 ст. 158 УК РФ - кража, то есть тайное хищение чужого имущества, при следующих обстоятельствах.</w:t>
      </w:r>
    </w:p>
    <w:p w:rsidR="00451B6C" w:rsidP="00451B6C">
      <w:pPr>
        <w:pStyle w:val="4"/>
        <w:ind w:firstLine="567"/>
        <w:jc w:val="both"/>
        <w:rPr>
          <w:bCs/>
          <w:kern w:val="32"/>
          <w:sz w:val="28"/>
          <w:szCs w:val="28"/>
        </w:rPr>
      </w:pPr>
      <w:r w:rsidRPr="008B1185">
        <w:rPr>
          <w:sz w:val="28"/>
          <w:szCs w:val="28"/>
        </w:rPr>
        <w:t xml:space="preserve">Так, </w:t>
      </w:r>
      <w:r w:rsidRPr="00C81B9E">
        <w:rPr>
          <w:bCs/>
          <w:kern w:val="32"/>
          <w:sz w:val="28"/>
          <w:szCs w:val="28"/>
        </w:rPr>
        <w:t xml:space="preserve">Смуряков </w:t>
      </w:r>
      <w:r>
        <w:rPr>
          <w:bCs/>
          <w:kern w:val="32"/>
          <w:sz w:val="28"/>
          <w:szCs w:val="28"/>
        </w:rPr>
        <w:t>С.Е.</w:t>
      </w:r>
      <w:r w:rsidRPr="00C81B9E">
        <w:rPr>
          <w:bCs/>
          <w:kern w:val="32"/>
          <w:sz w:val="28"/>
          <w:szCs w:val="28"/>
        </w:rPr>
        <w:t xml:space="preserve"> 08.08.2021 года примерно в 23</w:t>
      </w:r>
      <w:r w:rsidR="00367411">
        <w:rPr>
          <w:bCs/>
          <w:kern w:val="32"/>
          <w:sz w:val="28"/>
          <w:szCs w:val="28"/>
        </w:rPr>
        <w:t xml:space="preserve"> часа </w:t>
      </w:r>
      <w:r>
        <w:rPr>
          <w:bCs/>
          <w:kern w:val="32"/>
          <w:sz w:val="28"/>
          <w:szCs w:val="28"/>
        </w:rPr>
        <w:t>50</w:t>
      </w:r>
      <w:r w:rsidR="00367411">
        <w:rPr>
          <w:bCs/>
          <w:kern w:val="32"/>
          <w:sz w:val="28"/>
          <w:szCs w:val="28"/>
        </w:rPr>
        <w:t xml:space="preserve"> минут</w:t>
      </w:r>
      <w:r w:rsidRPr="00C81B9E">
        <w:rPr>
          <w:bCs/>
          <w:kern w:val="32"/>
          <w:sz w:val="28"/>
          <w:szCs w:val="28"/>
        </w:rPr>
        <w:t xml:space="preserve">, находясь в автомобиле такси </w:t>
      </w:r>
      <w:r>
        <w:rPr>
          <w:bCs/>
          <w:kern w:val="32"/>
          <w:sz w:val="28"/>
          <w:szCs w:val="28"/>
        </w:rPr>
        <w:t xml:space="preserve"> </w:t>
      </w:r>
      <w:r w:rsidRPr="003B5F4A" w:rsidR="00BC3CB1">
        <w:rPr>
          <w:sz w:val="22"/>
          <w:szCs w:val="22"/>
        </w:rPr>
        <w:t>«ПЕРСОНАЛЬНЫЕ ДАННЫЕ»</w:t>
      </w:r>
      <w:r w:rsidRPr="00C81B9E">
        <w:rPr>
          <w:bCs/>
          <w:kern w:val="32"/>
          <w:sz w:val="28"/>
          <w:szCs w:val="28"/>
        </w:rPr>
        <w:t>, реализуя внезапно возникший преступный умысел, направленны</w:t>
      </w:r>
      <w:r>
        <w:rPr>
          <w:bCs/>
          <w:kern w:val="32"/>
          <w:sz w:val="28"/>
          <w:szCs w:val="28"/>
        </w:rPr>
        <w:t>й</w:t>
      </w:r>
      <w:r w:rsidRPr="00C81B9E">
        <w:rPr>
          <w:bCs/>
          <w:kern w:val="32"/>
          <w:sz w:val="28"/>
          <w:szCs w:val="28"/>
        </w:rPr>
        <w:t xml:space="preserve"> на тайное хищение чужого имущества, осознавая общественную опасность и п</w:t>
      </w:r>
      <w:r w:rsidRPr="00C81B9E">
        <w:rPr>
          <w:bCs/>
          <w:kern w:val="32"/>
          <w:sz w:val="28"/>
          <w:szCs w:val="28"/>
        </w:rPr>
        <w:t xml:space="preserve">ротивоправный характер своих умышленных преступных действий, предвидя </w:t>
      </w:r>
      <w:r w:rsidRPr="001D04E4">
        <w:rPr>
          <w:bCs/>
          <w:sz w:val="28"/>
          <w:szCs w:val="28"/>
        </w:rPr>
        <w:t xml:space="preserve">неизбежность </w:t>
      </w:r>
      <w:r w:rsidRPr="00C81B9E">
        <w:rPr>
          <w:bCs/>
          <w:kern w:val="32"/>
          <w:sz w:val="28"/>
          <w:szCs w:val="28"/>
        </w:rPr>
        <w:t>наступлени</w:t>
      </w:r>
      <w:r>
        <w:rPr>
          <w:bCs/>
          <w:kern w:val="32"/>
          <w:sz w:val="28"/>
          <w:szCs w:val="28"/>
        </w:rPr>
        <w:t>я</w:t>
      </w:r>
      <w:r w:rsidRPr="00C81B9E">
        <w:rPr>
          <w:bCs/>
          <w:kern w:val="32"/>
          <w:sz w:val="28"/>
          <w:szCs w:val="28"/>
        </w:rPr>
        <w:t xml:space="preserve"> общественно-опасных последствий и желая их наступления, </w:t>
      </w:r>
      <w:r w:rsidRPr="001D04E4">
        <w:rPr>
          <w:bCs/>
          <w:sz w:val="28"/>
          <w:szCs w:val="28"/>
        </w:rPr>
        <w:t xml:space="preserve">путем свободного доступа, </w:t>
      </w:r>
      <w:r w:rsidRPr="00C81B9E">
        <w:rPr>
          <w:bCs/>
          <w:kern w:val="32"/>
          <w:sz w:val="28"/>
          <w:szCs w:val="28"/>
        </w:rPr>
        <w:t>воспользовавшись тем, что за его действиями никто не наблюдает</w:t>
      </w:r>
      <w:r w:rsidRPr="00C81B9E">
        <w:rPr>
          <w:bCs/>
          <w:kern w:val="32"/>
          <w:sz w:val="28"/>
          <w:szCs w:val="28"/>
        </w:rPr>
        <w:t xml:space="preserve">, из корыстных </w:t>
      </w:r>
      <w:r w:rsidRPr="00C81B9E">
        <w:rPr>
          <w:bCs/>
          <w:kern w:val="32"/>
          <w:sz w:val="28"/>
          <w:szCs w:val="28"/>
        </w:rPr>
        <w:t xml:space="preserve">побуждений, с целью получения личной прибыли, тайно похитил имущество, принадлежащее </w:t>
      </w:r>
      <w:r w:rsidRPr="003B5F4A" w:rsidR="00BC3CB1">
        <w:rPr>
          <w:sz w:val="22"/>
          <w:szCs w:val="22"/>
        </w:rPr>
        <w:t>«ПЕРСОНАЛЬНЫЕ ДАННЫЕ»</w:t>
      </w:r>
      <w:r w:rsidRPr="00C81B9E">
        <w:rPr>
          <w:bCs/>
          <w:kern w:val="32"/>
          <w:sz w:val="28"/>
          <w:szCs w:val="28"/>
        </w:rPr>
        <w:t xml:space="preserve">, оставленное последним </w:t>
      </w:r>
      <w:r>
        <w:rPr>
          <w:bCs/>
          <w:kern w:val="32"/>
          <w:sz w:val="28"/>
          <w:szCs w:val="28"/>
        </w:rPr>
        <w:t>на заднем пассажирском сиденье</w:t>
      </w:r>
      <w:r w:rsidRPr="00C81B9E">
        <w:rPr>
          <w:bCs/>
          <w:kern w:val="32"/>
          <w:sz w:val="28"/>
          <w:szCs w:val="28"/>
        </w:rPr>
        <w:t xml:space="preserve"> вышеуказанно</w:t>
      </w:r>
      <w:r>
        <w:rPr>
          <w:bCs/>
          <w:kern w:val="32"/>
          <w:sz w:val="28"/>
          <w:szCs w:val="28"/>
        </w:rPr>
        <w:t>го</w:t>
      </w:r>
      <w:r w:rsidRPr="00C81B9E">
        <w:rPr>
          <w:bCs/>
          <w:kern w:val="32"/>
          <w:sz w:val="28"/>
          <w:szCs w:val="28"/>
        </w:rPr>
        <w:t xml:space="preserve"> автомобил</w:t>
      </w:r>
      <w:r>
        <w:rPr>
          <w:bCs/>
          <w:kern w:val="32"/>
          <w:sz w:val="28"/>
          <w:szCs w:val="28"/>
        </w:rPr>
        <w:t>я</w:t>
      </w:r>
      <w:r w:rsidRPr="00C81B9E">
        <w:rPr>
          <w:bCs/>
          <w:kern w:val="32"/>
          <w:sz w:val="28"/>
          <w:szCs w:val="28"/>
        </w:rPr>
        <w:t xml:space="preserve">, а именно: мобильный телефон </w:t>
      </w:r>
      <w:r w:rsidRPr="003B5F4A" w:rsidR="00BC3CB1">
        <w:rPr>
          <w:sz w:val="22"/>
          <w:szCs w:val="22"/>
        </w:rPr>
        <w:t>«ПЕРСОНАЛЬНЫЕ ДАННЫЕ»</w:t>
      </w:r>
      <w:r w:rsidRPr="00C81B9E">
        <w:rPr>
          <w:bCs/>
          <w:kern w:val="32"/>
          <w:sz w:val="28"/>
          <w:szCs w:val="28"/>
        </w:rPr>
        <w:t>, после чего с места совершения преступления скрылся</w:t>
      </w:r>
      <w:r>
        <w:rPr>
          <w:bCs/>
          <w:kern w:val="32"/>
          <w:sz w:val="28"/>
          <w:szCs w:val="28"/>
        </w:rPr>
        <w:t>,</w:t>
      </w:r>
      <w:r w:rsidRPr="00C81B9E">
        <w:rPr>
          <w:bCs/>
          <w:kern w:val="32"/>
          <w:sz w:val="28"/>
          <w:szCs w:val="28"/>
        </w:rPr>
        <w:t xml:space="preserve"> </w:t>
      </w:r>
      <w:r w:rsidRPr="00F97AA3">
        <w:rPr>
          <w:color w:val="000000"/>
          <w:sz w:val="28"/>
          <w:szCs w:val="28"/>
        </w:rPr>
        <w:t>распорядившись им по своему усмотрению</w:t>
      </w:r>
      <w:r>
        <w:rPr>
          <w:bCs/>
          <w:kern w:val="32"/>
          <w:sz w:val="28"/>
          <w:szCs w:val="28"/>
        </w:rPr>
        <w:t xml:space="preserve">. </w:t>
      </w:r>
      <w:r w:rsidRPr="00F31E29">
        <w:rPr>
          <w:sz w:val="28"/>
          <w:szCs w:val="28"/>
        </w:rPr>
        <w:t xml:space="preserve">Своими преступными действиями </w:t>
      </w:r>
      <w:r>
        <w:rPr>
          <w:sz w:val="28"/>
          <w:szCs w:val="28"/>
        </w:rPr>
        <w:t xml:space="preserve">Смуряков </w:t>
      </w:r>
      <w:r w:rsidRPr="00F31E29">
        <w:rPr>
          <w:sz w:val="28"/>
          <w:szCs w:val="28"/>
        </w:rPr>
        <w:t>С.</w:t>
      </w:r>
      <w:r>
        <w:rPr>
          <w:sz w:val="28"/>
          <w:szCs w:val="28"/>
        </w:rPr>
        <w:t>Е</w:t>
      </w:r>
      <w:r w:rsidRPr="00F31E29">
        <w:rPr>
          <w:sz w:val="28"/>
          <w:szCs w:val="28"/>
        </w:rPr>
        <w:t xml:space="preserve">. причинил материальный ущерб </w:t>
      </w:r>
      <w:r w:rsidRPr="003B5F4A" w:rsidR="00BC3CB1">
        <w:rPr>
          <w:sz w:val="22"/>
          <w:szCs w:val="22"/>
        </w:rPr>
        <w:t>«ПЕРСОНАЛЬНЫЕ ДАННЫЕ»</w:t>
      </w:r>
      <w:r w:rsidRPr="00F31E29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 xml:space="preserve">10000 </w:t>
      </w:r>
      <w:r w:rsidRPr="00F31E29">
        <w:rPr>
          <w:sz w:val="28"/>
          <w:szCs w:val="28"/>
        </w:rPr>
        <w:t>рублей,</w:t>
      </w:r>
      <w:r w:rsidRPr="00F31E29">
        <w:rPr>
          <w:bCs/>
          <w:sz w:val="28"/>
          <w:szCs w:val="28"/>
        </w:rPr>
        <w:t xml:space="preserve"> </w:t>
      </w:r>
      <w:r w:rsidRPr="001D04E4">
        <w:rPr>
          <w:bCs/>
          <w:sz w:val="28"/>
          <w:szCs w:val="28"/>
        </w:rPr>
        <w:t xml:space="preserve">который является для </w:t>
      </w:r>
      <w:r>
        <w:rPr>
          <w:bCs/>
          <w:sz w:val="28"/>
          <w:szCs w:val="28"/>
        </w:rPr>
        <w:t>последн</w:t>
      </w:r>
      <w:r>
        <w:rPr>
          <w:bCs/>
          <w:sz w:val="28"/>
          <w:szCs w:val="28"/>
        </w:rPr>
        <w:t>его</w:t>
      </w:r>
      <w:r w:rsidRPr="00F31E29">
        <w:rPr>
          <w:bCs/>
          <w:sz w:val="28"/>
          <w:szCs w:val="28"/>
        </w:rPr>
        <w:t xml:space="preserve"> незначительным</w:t>
      </w:r>
      <w:r w:rsidRPr="00C81B9E">
        <w:rPr>
          <w:bCs/>
          <w:kern w:val="32"/>
          <w:sz w:val="28"/>
          <w:szCs w:val="28"/>
        </w:rPr>
        <w:t>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Обвинение</w:t>
      </w:r>
      <w:r w:rsidR="00A43BED">
        <w:rPr>
          <w:sz w:val="28"/>
          <w:szCs w:val="28"/>
        </w:rPr>
        <w:t xml:space="preserve"> </w:t>
      </w:r>
      <w:r w:rsidRPr="00C81B9E" w:rsidR="00472556">
        <w:rPr>
          <w:bCs/>
          <w:kern w:val="32"/>
          <w:sz w:val="28"/>
          <w:szCs w:val="28"/>
        </w:rPr>
        <w:t>Смуряков</w:t>
      </w:r>
      <w:r w:rsidR="00472556">
        <w:rPr>
          <w:bCs/>
          <w:kern w:val="32"/>
          <w:sz w:val="28"/>
          <w:szCs w:val="28"/>
        </w:rPr>
        <w:t>а</w:t>
      </w:r>
      <w:r w:rsidRPr="00C81B9E" w:rsidR="00472556">
        <w:rPr>
          <w:bCs/>
          <w:kern w:val="32"/>
          <w:sz w:val="28"/>
          <w:szCs w:val="28"/>
        </w:rPr>
        <w:t xml:space="preserve"> </w:t>
      </w:r>
      <w:r w:rsidR="00472556">
        <w:rPr>
          <w:bCs/>
          <w:kern w:val="32"/>
          <w:sz w:val="28"/>
          <w:szCs w:val="28"/>
        </w:rPr>
        <w:t>С.Е.</w:t>
      </w:r>
      <w:r w:rsidR="00235481">
        <w:rPr>
          <w:sz w:val="28"/>
          <w:szCs w:val="28"/>
        </w:rPr>
        <w:t xml:space="preserve"> в совершении</w:t>
      </w:r>
      <w:r w:rsidRPr="00B178CC">
        <w:rPr>
          <w:sz w:val="28"/>
          <w:szCs w:val="28"/>
        </w:rPr>
        <w:t xml:space="preserve"> преступления, предусмотренного</w:t>
      </w:r>
      <w:r w:rsidRPr="00B178CC">
        <w:rPr>
          <w:snapToGrid w:val="0"/>
          <w:sz w:val="28"/>
          <w:szCs w:val="28"/>
        </w:rPr>
        <w:t xml:space="preserve"> ч. 1 ст. 15</w:t>
      </w:r>
      <w:r w:rsidR="002F416A">
        <w:rPr>
          <w:snapToGrid w:val="0"/>
          <w:sz w:val="28"/>
          <w:szCs w:val="28"/>
        </w:rPr>
        <w:t>8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обоснованно и обвиняемым полностью признается.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B178CC">
        <w:rPr>
          <w:sz w:val="28"/>
          <w:szCs w:val="28"/>
        </w:rPr>
        <w:t xml:space="preserve"> от </w:t>
      </w:r>
      <w:r w:rsidRPr="00B178CC" w:rsidR="00983DFC">
        <w:rPr>
          <w:color w:val="000000"/>
          <w:sz w:val="28"/>
          <w:szCs w:val="28"/>
        </w:rPr>
        <w:t>потерпевше</w:t>
      </w:r>
      <w:r w:rsidR="002F416A">
        <w:rPr>
          <w:color w:val="000000"/>
          <w:sz w:val="28"/>
          <w:szCs w:val="28"/>
        </w:rPr>
        <w:t>го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3B5F4A" w:rsidR="00BC3CB1">
        <w:rPr>
          <w:sz w:val="22"/>
          <w:szCs w:val="22"/>
        </w:rPr>
        <w:t>«ПЕРСОНАЛЬНЫЕ ДАННЫЕ»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B178CC">
        <w:rPr>
          <w:bCs/>
          <w:sz w:val="28"/>
          <w:szCs w:val="28"/>
        </w:rPr>
        <w:t xml:space="preserve">поступило письменное ходатайство </w:t>
      </w:r>
      <w:r w:rsidRPr="00B178CC">
        <w:rPr>
          <w:sz w:val="28"/>
          <w:szCs w:val="28"/>
        </w:rPr>
        <w:t xml:space="preserve">о </w:t>
      </w:r>
      <w:r w:rsidRPr="00B178CC">
        <w:rPr>
          <w:sz w:val="28"/>
          <w:szCs w:val="28"/>
        </w:rPr>
        <w:t>прекращении уголовного дела в отношении обвиняемого, в котором потерпевш</w:t>
      </w:r>
      <w:r w:rsidR="002F416A">
        <w:rPr>
          <w:sz w:val="28"/>
          <w:szCs w:val="28"/>
        </w:rPr>
        <w:t>ий</w:t>
      </w:r>
      <w:r w:rsidRPr="00B178CC">
        <w:rPr>
          <w:sz w:val="28"/>
          <w:szCs w:val="28"/>
        </w:rPr>
        <w:t xml:space="preserve"> пояснил, что они </w:t>
      </w:r>
      <w:r w:rsidRPr="00B178CC">
        <w:rPr>
          <w:sz w:val="28"/>
          <w:szCs w:val="28"/>
        </w:rPr>
        <w:t xml:space="preserve">добровольно примирились с обвиняемым, обвиняемый полностью загладил причиненный вред, поэтому просил уголовное дело в отношении </w:t>
      </w:r>
      <w:r w:rsidR="00472556">
        <w:rPr>
          <w:color w:val="000000"/>
          <w:sz w:val="28"/>
          <w:szCs w:val="28"/>
        </w:rPr>
        <w:t xml:space="preserve">Смурякова </w:t>
      </w:r>
      <w:r w:rsidR="00205613">
        <w:rPr>
          <w:color w:val="000000"/>
          <w:sz w:val="28"/>
          <w:szCs w:val="28"/>
        </w:rPr>
        <w:t>С.Е.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</w:t>
      </w:r>
      <w:r w:rsidRPr="00B178CC">
        <w:rPr>
          <w:sz w:val="28"/>
          <w:szCs w:val="28"/>
        </w:rPr>
        <w:t>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C81B9E">
        <w:rPr>
          <w:bCs/>
          <w:kern w:val="32"/>
          <w:sz w:val="28"/>
          <w:szCs w:val="28"/>
        </w:rPr>
        <w:t xml:space="preserve">Смуряков </w:t>
      </w:r>
      <w:r>
        <w:rPr>
          <w:bCs/>
          <w:kern w:val="32"/>
          <w:sz w:val="28"/>
          <w:szCs w:val="28"/>
        </w:rPr>
        <w:t>С.Е.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виновность свою в совершении изложенного в обвинительном </w:t>
      </w:r>
      <w:r w:rsidR="002F416A">
        <w:rPr>
          <w:sz w:val="28"/>
          <w:szCs w:val="28"/>
        </w:rPr>
        <w:t>постановлении</w:t>
      </w:r>
      <w:r w:rsidRPr="00B178CC">
        <w:rPr>
          <w:sz w:val="28"/>
          <w:szCs w:val="28"/>
        </w:rPr>
        <w:t xml:space="preserve"> преступления признал полностью и заявил о том, что он с потерпевш</w:t>
      </w:r>
      <w:r w:rsidR="002F416A">
        <w:rPr>
          <w:sz w:val="28"/>
          <w:szCs w:val="28"/>
        </w:rPr>
        <w:t>им</w:t>
      </w:r>
      <w:r w:rsidRPr="00B178CC">
        <w:rPr>
          <w:sz w:val="28"/>
          <w:szCs w:val="28"/>
        </w:rPr>
        <w:t xml:space="preserve"> примирился, причиненный вред он полностью загладил, поэтому уголовное дело просил прекратить з</w:t>
      </w:r>
      <w:r w:rsidRPr="00B178CC">
        <w:rPr>
          <w:sz w:val="28"/>
          <w:szCs w:val="28"/>
        </w:rPr>
        <w:t>а их примирением.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Защитник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>, а также заявление обвиняемого о прекращении уголовного дела за их примирением поддержал.</w:t>
      </w:r>
    </w:p>
    <w:p w:rsidR="002F416A" w:rsidRPr="002379E7" w:rsidP="002F416A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Государственный обвинитель, заявив об обоснованности ходатайства  потерпевшего, просил его удовлетворить и произво</w:t>
      </w:r>
      <w:r w:rsidRPr="002379E7">
        <w:rPr>
          <w:sz w:val="28"/>
          <w:szCs w:val="28"/>
        </w:rPr>
        <w:t xml:space="preserve">дство по делу в отношении </w:t>
      </w:r>
      <w:r w:rsidRPr="00C81B9E" w:rsidR="00472556">
        <w:rPr>
          <w:bCs/>
          <w:kern w:val="32"/>
          <w:sz w:val="28"/>
          <w:szCs w:val="28"/>
        </w:rPr>
        <w:t>Смуряков</w:t>
      </w:r>
      <w:r w:rsidR="00472556">
        <w:rPr>
          <w:bCs/>
          <w:kern w:val="32"/>
          <w:sz w:val="28"/>
          <w:szCs w:val="28"/>
        </w:rPr>
        <w:t>а</w:t>
      </w:r>
      <w:r w:rsidRPr="00C81B9E" w:rsidR="00472556">
        <w:rPr>
          <w:bCs/>
          <w:kern w:val="32"/>
          <w:sz w:val="28"/>
          <w:szCs w:val="28"/>
        </w:rPr>
        <w:t xml:space="preserve"> </w:t>
      </w:r>
      <w:r w:rsidR="00472556">
        <w:rPr>
          <w:bCs/>
          <w:kern w:val="32"/>
          <w:sz w:val="28"/>
          <w:szCs w:val="28"/>
        </w:rPr>
        <w:t>С.Е.</w:t>
      </w:r>
      <w:r w:rsidRPr="002379E7">
        <w:rPr>
          <w:sz w:val="28"/>
          <w:szCs w:val="28"/>
        </w:rPr>
        <w:t xml:space="preserve"> прекратить в связи с примирением сторон в соответствии с требованиями ст. 25 УПК РФ и ст. 76 УК РФ.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Рассмотрев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 xml:space="preserve">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</w:t>
      </w:r>
      <w:r w:rsidRPr="00B178CC">
        <w:rPr>
          <w:sz w:val="28"/>
          <w:szCs w:val="28"/>
        </w:rPr>
        <w:t>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</w:t>
      </w:r>
      <w:r w:rsidRPr="00B178CC">
        <w:rPr>
          <w:sz w:val="28"/>
          <w:szCs w:val="28"/>
        </w:rPr>
        <w:t>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367411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принятия решения о прекращении уголовного дела</w:t>
      </w:r>
      <w:r>
        <w:rPr>
          <w:sz w:val="28"/>
          <w:szCs w:val="28"/>
        </w:rPr>
        <w:t xml:space="preserve"> по такому основанию как примирение сторон необходима совокупность следующих условий:</w:t>
      </w:r>
      <w:r w:rsidR="00E83B62">
        <w:rPr>
          <w:sz w:val="28"/>
          <w:szCs w:val="28"/>
        </w:rPr>
        <w:t xml:space="preserve"> </w:t>
      </w:r>
      <w:r>
        <w:rPr>
          <w:sz w:val="28"/>
          <w:szCs w:val="28"/>
        </w:rPr>
        <w:t>лицо совершило преступление небольшой или средней тяжести, лицо совершило преступление впервые,</w:t>
      </w:r>
      <w:r w:rsidR="00E83B62">
        <w:rPr>
          <w:sz w:val="28"/>
          <w:szCs w:val="28"/>
        </w:rPr>
        <w:t xml:space="preserve"> лицо</w:t>
      </w:r>
      <w:r>
        <w:rPr>
          <w:sz w:val="28"/>
          <w:szCs w:val="28"/>
        </w:rPr>
        <w:t xml:space="preserve">, обвиняемое или подозреваемое в совершении преступления, примирилось </w:t>
      </w:r>
      <w:r>
        <w:rPr>
          <w:sz w:val="28"/>
          <w:szCs w:val="28"/>
        </w:rPr>
        <w:t>с потерпевшим,</w:t>
      </w:r>
      <w:r w:rsidRPr="00367411">
        <w:rPr>
          <w:sz w:val="28"/>
          <w:szCs w:val="28"/>
        </w:rPr>
        <w:t xml:space="preserve"> </w:t>
      </w:r>
      <w:r w:rsidR="00E83B62">
        <w:rPr>
          <w:sz w:val="28"/>
          <w:szCs w:val="28"/>
        </w:rPr>
        <w:t>лицо</w:t>
      </w:r>
      <w:r>
        <w:rPr>
          <w:sz w:val="28"/>
          <w:szCs w:val="28"/>
        </w:rPr>
        <w:t>, обвиняемое или подозреваемое в совершении преступления,</w:t>
      </w:r>
      <w:r w:rsidR="00E83B62">
        <w:rPr>
          <w:sz w:val="28"/>
          <w:szCs w:val="28"/>
        </w:rPr>
        <w:t xml:space="preserve"> загладило причиненный пот</w:t>
      </w:r>
      <w:r>
        <w:rPr>
          <w:sz w:val="28"/>
          <w:szCs w:val="28"/>
        </w:rPr>
        <w:t>е</w:t>
      </w:r>
      <w:r w:rsidR="00E83B62">
        <w:rPr>
          <w:sz w:val="28"/>
          <w:szCs w:val="28"/>
        </w:rPr>
        <w:t>р</w:t>
      </w:r>
      <w:r>
        <w:rPr>
          <w:sz w:val="28"/>
          <w:szCs w:val="28"/>
        </w:rPr>
        <w:t>певшему вред.</w:t>
      </w:r>
    </w:p>
    <w:p w:rsidR="00367411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83B62">
        <w:rPr>
          <w:sz w:val="28"/>
          <w:szCs w:val="28"/>
        </w:rPr>
        <w:t>ак видно из материало</w:t>
      </w:r>
      <w:r>
        <w:rPr>
          <w:sz w:val="28"/>
          <w:szCs w:val="28"/>
        </w:rPr>
        <w:t>в настоящего уголовного дела, все необходимые пред</w:t>
      </w:r>
      <w:r w:rsidR="00E83B62">
        <w:rPr>
          <w:sz w:val="28"/>
          <w:szCs w:val="28"/>
        </w:rPr>
        <w:t>у</w:t>
      </w:r>
      <w:r>
        <w:rPr>
          <w:sz w:val="28"/>
          <w:szCs w:val="28"/>
        </w:rPr>
        <w:t>смотренные законом</w:t>
      </w:r>
      <w:r w:rsidR="00E83B62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прекращения уголовного дела</w:t>
      </w:r>
      <w:r w:rsidR="00E83B62">
        <w:rPr>
          <w:sz w:val="28"/>
          <w:szCs w:val="28"/>
        </w:rPr>
        <w:t xml:space="preserve"> за примирением с потер</w:t>
      </w:r>
      <w:r>
        <w:rPr>
          <w:sz w:val="28"/>
          <w:szCs w:val="28"/>
        </w:rPr>
        <w:t>певшим имеются.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C81B9E">
        <w:rPr>
          <w:bCs/>
          <w:kern w:val="32"/>
          <w:sz w:val="28"/>
          <w:szCs w:val="28"/>
        </w:rPr>
        <w:t xml:space="preserve">Смуряков </w:t>
      </w:r>
      <w:r>
        <w:rPr>
          <w:bCs/>
          <w:kern w:val="32"/>
          <w:sz w:val="28"/>
          <w:szCs w:val="28"/>
        </w:rPr>
        <w:t>С.Е.</w:t>
      </w:r>
      <w:r w:rsidR="00D15235">
        <w:rPr>
          <w:sz w:val="28"/>
          <w:szCs w:val="28"/>
        </w:rPr>
        <w:t xml:space="preserve"> </w:t>
      </w:r>
      <w:r w:rsidR="00367411">
        <w:rPr>
          <w:sz w:val="28"/>
          <w:szCs w:val="28"/>
        </w:rPr>
        <w:t>впервые привлекается к уголовной ответс</w:t>
      </w:r>
      <w:r w:rsidR="00E83B62">
        <w:rPr>
          <w:sz w:val="28"/>
          <w:szCs w:val="28"/>
        </w:rPr>
        <w:t>твенности за совершение преступл</w:t>
      </w:r>
      <w:r w:rsidR="00367411">
        <w:rPr>
          <w:sz w:val="28"/>
          <w:szCs w:val="28"/>
        </w:rPr>
        <w:t xml:space="preserve">ения небольшой тяжести, </w:t>
      </w:r>
      <w:r w:rsidR="00D15235">
        <w:rPr>
          <w:sz w:val="28"/>
          <w:szCs w:val="28"/>
        </w:rPr>
        <w:t>в</w:t>
      </w:r>
      <w:r w:rsidRPr="00B178CC">
        <w:rPr>
          <w:sz w:val="28"/>
          <w:szCs w:val="28"/>
        </w:rPr>
        <w:t xml:space="preserve">ину свою в совершении преступления, указанного в обвинительном </w:t>
      </w:r>
      <w:r w:rsidR="00422B65">
        <w:rPr>
          <w:sz w:val="28"/>
          <w:szCs w:val="28"/>
        </w:rPr>
        <w:t>постановлении</w:t>
      </w:r>
      <w:r w:rsidR="00D15235">
        <w:rPr>
          <w:sz w:val="28"/>
          <w:szCs w:val="28"/>
        </w:rPr>
        <w:t xml:space="preserve">, </w:t>
      </w:r>
      <w:r w:rsidRPr="00B178CC">
        <w:rPr>
          <w:sz w:val="28"/>
          <w:szCs w:val="28"/>
        </w:rPr>
        <w:t xml:space="preserve">полностью признал, в содеянном </w:t>
      </w:r>
      <w:r w:rsidRPr="00B178CC">
        <w:rPr>
          <w:sz w:val="28"/>
          <w:szCs w:val="28"/>
        </w:rPr>
        <w:t>раскаялся, согласен со всем, указанным в обвинительном постановлении, вред потерпевше</w:t>
      </w:r>
      <w:r w:rsidR="00422B65">
        <w:rPr>
          <w:sz w:val="28"/>
          <w:szCs w:val="28"/>
        </w:rPr>
        <w:t>му</w:t>
      </w:r>
      <w:r w:rsidRPr="00B178CC">
        <w:rPr>
          <w:sz w:val="28"/>
          <w:szCs w:val="28"/>
        </w:rPr>
        <w:t xml:space="preserve"> полностью загладил.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 </w:t>
      </w:r>
      <w:r w:rsidRPr="00B178CC" w:rsidR="00D64CD8">
        <w:rPr>
          <w:sz w:val="28"/>
          <w:szCs w:val="28"/>
        </w:rPr>
        <w:t>Потерпевш</w:t>
      </w:r>
      <w:r w:rsidR="00422B65">
        <w:rPr>
          <w:sz w:val="28"/>
          <w:szCs w:val="28"/>
        </w:rPr>
        <w:t>ий</w:t>
      </w:r>
      <w:r w:rsidRPr="00B178CC" w:rsidR="00D64CD8">
        <w:rPr>
          <w:sz w:val="28"/>
          <w:szCs w:val="28"/>
        </w:rPr>
        <w:t xml:space="preserve"> </w:t>
      </w:r>
      <w:r w:rsidRPr="003B5F4A" w:rsidR="00BC3CB1">
        <w:rPr>
          <w:sz w:val="22"/>
          <w:szCs w:val="22"/>
        </w:rPr>
        <w:t>«ПЕРСОНАЛЬНЫЕ ДАННЫЕ»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добровольно заявил ходатайство о прекращении дела за примирением с обвиняемым, согласил</w:t>
      </w:r>
      <w:r w:rsidR="00422B65">
        <w:rPr>
          <w:sz w:val="28"/>
          <w:szCs w:val="28"/>
        </w:rPr>
        <w:t>ся</w:t>
      </w:r>
      <w:r w:rsidRPr="00B178CC">
        <w:rPr>
          <w:sz w:val="28"/>
          <w:szCs w:val="28"/>
        </w:rPr>
        <w:t xml:space="preserve"> с прекращением дела </w:t>
      </w:r>
      <w:r w:rsidR="00E83B62">
        <w:rPr>
          <w:sz w:val="28"/>
          <w:szCs w:val="28"/>
        </w:rPr>
        <w:t>в соответствии со ст. 25 УПК РФ</w:t>
      </w:r>
      <w:r w:rsidR="00367411">
        <w:rPr>
          <w:sz w:val="28"/>
          <w:szCs w:val="28"/>
        </w:rPr>
        <w:t>, каких-либо претензий к обвиняемому не имеет.</w:t>
      </w:r>
      <w:r w:rsidRPr="00B178CC">
        <w:rPr>
          <w:sz w:val="28"/>
          <w:szCs w:val="28"/>
        </w:rPr>
        <w:t xml:space="preserve">  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5" w:history="1">
        <w:r w:rsidRPr="00B178CC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6" w:history="1">
        <w:r w:rsidRPr="00B178CC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</w:t>
      </w:r>
      <w:r w:rsidRPr="00B178CC">
        <w:rPr>
          <w:rFonts w:eastAsiaTheme="minorHAnsi"/>
          <w:sz w:val="28"/>
          <w:szCs w:val="28"/>
          <w:lang w:eastAsia="en-US"/>
        </w:rPr>
        <w:t>елей дифференциации уголовной ответственности и наказания.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Учитывая изло</w:t>
      </w:r>
      <w:r w:rsidRPr="00B178CC">
        <w:rPr>
          <w:sz w:val="28"/>
          <w:szCs w:val="28"/>
        </w:rPr>
        <w:t>женное, а также принимая во внимание мнение сторон, конкретные обстоятельства дела, суд находит ходатайство  потерпевше</w:t>
      </w:r>
      <w:r w:rsidR="00422B65">
        <w:rPr>
          <w:sz w:val="28"/>
          <w:szCs w:val="28"/>
        </w:rPr>
        <w:t>го</w:t>
      </w:r>
      <w:r w:rsidRPr="00B178CC">
        <w:rPr>
          <w:sz w:val="28"/>
          <w:szCs w:val="28"/>
        </w:rPr>
        <w:t xml:space="preserve"> </w:t>
      </w:r>
      <w:r w:rsidRPr="003B5F4A" w:rsidR="00BC3CB1">
        <w:rPr>
          <w:sz w:val="22"/>
          <w:szCs w:val="22"/>
        </w:rPr>
        <w:t>«ПЕРСОНАЛЬНЫЕ ДАННЫЕ»</w:t>
      </w:r>
      <w:r w:rsidR="00422B65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о прекращении дела за их примирением с обвиняемым </w:t>
      </w:r>
      <w:r w:rsidRPr="00C81B9E" w:rsidR="00472556">
        <w:rPr>
          <w:bCs/>
          <w:kern w:val="32"/>
          <w:sz w:val="28"/>
          <w:szCs w:val="28"/>
        </w:rPr>
        <w:t>Смуряков</w:t>
      </w:r>
      <w:r w:rsidR="00472556">
        <w:rPr>
          <w:bCs/>
          <w:kern w:val="32"/>
          <w:sz w:val="28"/>
          <w:szCs w:val="28"/>
        </w:rPr>
        <w:t>ым</w:t>
      </w:r>
      <w:r w:rsidRPr="00C81B9E" w:rsidR="00472556">
        <w:rPr>
          <w:bCs/>
          <w:kern w:val="32"/>
          <w:sz w:val="28"/>
          <w:szCs w:val="28"/>
        </w:rPr>
        <w:t xml:space="preserve"> </w:t>
      </w:r>
      <w:r w:rsidR="00472556">
        <w:rPr>
          <w:bCs/>
          <w:kern w:val="32"/>
          <w:sz w:val="28"/>
          <w:szCs w:val="28"/>
        </w:rPr>
        <w:t>С.Е.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обоснованным и подлежащим удовлетворению.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Поэтому суд сч</w:t>
      </w:r>
      <w:r w:rsidRPr="00B178CC">
        <w:rPr>
          <w:sz w:val="28"/>
          <w:szCs w:val="28"/>
        </w:rPr>
        <w:t xml:space="preserve">итает возможным уголовное дело в отношении </w:t>
      </w:r>
      <w:r w:rsidRPr="00C81B9E" w:rsidR="00472556">
        <w:rPr>
          <w:bCs/>
          <w:kern w:val="32"/>
          <w:sz w:val="28"/>
          <w:szCs w:val="28"/>
        </w:rPr>
        <w:t>Смуряков</w:t>
      </w:r>
      <w:r w:rsidR="00472556">
        <w:rPr>
          <w:bCs/>
          <w:kern w:val="32"/>
          <w:sz w:val="28"/>
          <w:szCs w:val="28"/>
        </w:rPr>
        <w:t>а</w:t>
      </w:r>
      <w:r w:rsidRPr="00C81B9E" w:rsidR="00472556">
        <w:rPr>
          <w:bCs/>
          <w:kern w:val="32"/>
          <w:sz w:val="28"/>
          <w:szCs w:val="28"/>
        </w:rPr>
        <w:t xml:space="preserve"> </w:t>
      </w:r>
      <w:r w:rsidR="00472556">
        <w:rPr>
          <w:bCs/>
          <w:kern w:val="32"/>
          <w:sz w:val="28"/>
          <w:szCs w:val="28"/>
        </w:rPr>
        <w:t>С.Е.</w:t>
      </w:r>
      <w:r w:rsidRPr="00B178CC">
        <w:rPr>
          <w:sz w:val="28"/>
          <w:szCs w:val="28"/>
        </w:rPr>
        <w:t>, обвиняемого в совершении преступления, предусмотренного</w:t>
      </w:r>
      <w:r w:rsidRPr="00B178CC" w:rsidR="00D64CD8">
        <w:rPr>
          <w:sz w:val="28"/>
          <w:szCs w:val="28"/>
        </w:rPr>
        <w:t xml:space="preserve"> ч. 1 ст. 15</w:t>
      </w:r>
      <w:r w:rsidR="00422B65">
        <w:rPr>
          <w:sz w:val="28"/>
          <w:szCs w:val="28"/>
        </w:rPr>
        <w:t>8</w:t>
      </w:r>
      <w:r w:rsidRPr="00B178CC">
        <w:rPr>
          <w:sz w:val="28"/>
          <w:szCs w:val="28"/>
        </w:rPr>
        <w:t xml:space="preserve"> УК РФ,</w:t>
      </w:r>
      <w:r w:rsidRPr="00B178CC">
        <w:rPr>
          <w:snapToGrid w:val="0"/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 с потерпевшим.</w:t>
      </w:r>
    </w:p>
    <w:p w:rsidR="00D2085C" w:rsidRPr="00B178CC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83704C">
        <w:rPr>
          <w:sz w:val="28"/>
          <w:szCs w:val="28"/>
        </w:rPr>
        <w:t>Меру процессуального принуждения в виде обязательства о явке</w:t>
      </w:r>
      <w:r w:rsidRPr="00B178CC">
        <w:rPr>
          <w:sz w:val="28"/>
          <w:szCs w:val="28"/>
        </w:rPr>
        <w:t xml:space="preserve"> до вступления постановления в законную силу оставить без изменения, а по вступлении - отменить.</w:t>
      </w:r>
    </w:p>
    <w:p w:rsidR="00D2085C" w:rsidRPr="00B178CC" w:rsidP="00B178CC">
      <w:pPr>
        <w:pStyle w:val="BodyText"/>
        <w:tabs>
          <w:tab w:val="left" w:pos="567"/>
        </w:tabs>
        <w:spacing w:after="0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Вопрос о вещественных доказательствах следует разрешить в порядке ст.ст. 81-82 УПК РФ. </w:t>
      </w:r>
    </w:p>
    <w:p w:rsidR="00D2085C" w:rsidRPr="00AB6B08" w:rsidP="00AB6B08">
      <w:pPr>
        <w:pStyle w:val="Normal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На основании изложенного и руководствуясь ст. 25, ст. 239 УПК РФ, </w:t>
      </w:r>
      <w:r w:rsidR="00AB6B08">
        <w:rPr>
          <w:sz w:val="28"/>
          <w:szCs w:val="28"/>
        </w:rPr>
        <w:t xml:space="preserve">мировой </w:t>
      </w:r>
      <w:r w:rsidRPr="00B178CC">
        <w:rPr>
          <w:sz w:val="28"/>
          <w:szCs w:val="28"/>
        </w:rPr>
        <w:t>суд</w:t>
      </w:r>
      <w:r w:rsidR="00AB6B08">
        <w:rPr>
          <w:sz w:val="28"/>
          <w:szCs w:val="28"/>
        </w:rPr>
        <w:t>ья</w:t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И Л:</w:t>
      </w:r>
    </w:p>
    <w:p w:rsidR="007B4ABD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D2085C" w:rsidRPr="00B178CC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178CC">
        <w:rPr>
          <w:rFonts w:eastAsiaTheme="minorEastAsia"/>
          <w:sz w:val="28"/>
          <w:szCs w:val="28"/>
        </w:rPr>
        <w:t>Ходатайство потерпевше</w:t>
      </w:r>
      <w:r w:rsidR="00422B65">
        <w:rPr>
          <w:rFonts w:eastAsiaTheme="minorEastAsia"/>
          <w:sz w:val="28"/>
          <w:szCs w:val="28"/>
        </w:rPr>
        <w:t>го</w:t>
      </w:r>
      <w:r w:rsidRPr="00B178CC">
        <w:rPr>
          <w:rFonts w:eastAsiaTheme="minorEastAsia"/>
          <w:sz w:val="28"/>
          <w:szCs w:val="28"/>
        </w:rPr>
        <w:t xml:space="preserve"> </w:t>
      </w:r>
      <w:r w:rsidRPr="003B5F4A" w:rsidR="00BC3CB1">
        <w:rPr>
          <w:sz w:val="22"/>
          <w:szCs w:val="22"/>
        </w:rPr>
        <w:t>«ПЕРСОНАЛЬНЫЕ ДАННЫЕ»</w:t>
      </w:r>
      <w:r w:rsidRPr="00B178CC">
        <w:rPr>
          <w:rFonts w:eastAsiaTheme="minorEastAsia"/>
          <w:sz w:val="28"/>
          <w:szCs w:val="28"/>
        </w:rPr>
        <w:t xml:space="preserve"> – удовлетворить. 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Прекратить уголовное дело в отношении </w:t>
      </w:r>
      <w:r w:rsidR="00472556">
        <w:rPr>
          <w:b/>
          <w:sz w:val="28"/>
          <w:szCs w:val="28"/>
        </w:rPr>
        <w:t>Смурякова Сергея Евгеньевича</w:t>
      </w:r>
      <w:r w:rsidRPr="00B178CC">
        <w:rPr>
          <w:sz w:val="28"/>
          <w:szCs w:val="28"/>
        </w:rPr>
        <w:t xml:space="preserve">, обвиняемого в совершении преступления, предусмотренного ч. 1 </w:t>
      </w:r>
      <w:r w:rsidRPr="00B178CC" w:rsidR="002751FF">
        <w:rPr>
          <w:snapToGrid w:val="0"/>
          <w:sz w:val="28"/>
          <w:szCs w:val="28"/>
        </w:rPr>
        <w:t>ст. 15</w:t>
      </w:r>
      <w:r w:rsidR="00C2436A">
        <w:rPr>
          <w:snapToGrid w:val="0"/>
          <w:sz w:val="28"/>
          <w:szCs w:val="28"/>
        </w:rPr>
        <w:t>8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по основани</w:t>
      </w:r>
      <w:r w:rsidR="00E83B62">
        <w:rPr>
          <w:sz w:val="28"/>
          <w:szCs w:val="28"/>
        </w:rPr>
        <w:t>ю, предусмотренному ст.25 УПК РФ, за примирением с потерпевшим</w:t>
      </w:r>
      <w:r w:rsidRPr="00B178CC">
        <w:rPr>
          <w:sz w:val="28"/>
          <w:szCs w:val="28"/>
        </w:rPr>
        <w:t>.</w:t>
      </w:r>
    </w:p>
    <w:p w:rsidR="00B42D8E" w:rsidRPr="00C2436A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83704C">
        <w:rPr>
          <w:sz w:val="28"/>
          <w:szCs w:val="28"/>
        </w:rPr>
        <w:t>Меру процессуального принуждения в виде обязательства о явке</w:t>
      </w:r>
      <w:r w:rsidRPr="00C2436A">
        <w:rPr>
          <w:sz w:val="28"/>
          <w:szCs w:val="28"/>
        </w:rPr>
        <w:t xml:space="preserve"> до вступления постановления в законную силу оставить без изменения, а по вступлении - отменить.</w:t>
      </w:r>
    </w:p>
    <w:p w:rsidR="00C2436A" w:rsidP="00C2436A">
      <w:pPr>
        <w:ind w:right="-92" w:firstLine="708"/>
        <w:jc w:val="both"/>
        <w:rPr>
          <w:sz w:val="28"/>
          <w:szCs w:val="28"/>
        </w:rPr>
      </w:pPr>
      <w:r w:rsidRPr="00C2436A">
        <w:rPr>
          <w:sz w:val="28"/>
          <w:szCs w:val="28"/>
        </w:rPr>
        <w:t xml:space="preserve">После вступления </w:t>
      </w:r>
      <w:r w:rsidRPr="00C2436A" w:rsidR="00B42D8E">
        <w:rPr>
          <w:sz w:val="28"/>
          <w:szCs w:val="28"/>
        </w:rPr>
        <w:t>постановления</w:t>
      </w:r>
      <w:r w:rsidRPr="00C2436A">
        <w:rPr>
          <w:sz w:val="28"/>
          <w:szCs w:val="28"/>
        </w:rPr>
        <w:t xml:space="preserve"> в законную силу вещественные доказательства: </w:t>
      </w:r>
    </w:p>
    <w:p w:rsidR="004955AF" w:rsidRPr="00EF7944" w:rsidP="004955AF">
      <w:pPr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B30A29">
        <w:rPr>
          <w:sz w:val="28"/>
          <w:szCs w:val="28"/>
        </w:rPr>
        <w:t xml:space="preserve">мобильный телефон </w:t>
      </w:r>
      <w:r w:rsidRPr="003B5F4A" w:rsidR="00BC3CB1">
        <w:rPr>
          <w:sz w:val="22"/>
          <w:szCs w:val="22"/>
        </w:rPr>
        <w:t>«ПЕРСОНАЛЬНЫЕ ДАННЫЕ»</w:t>
      </w:r>
      <w:r w:rsidRPr="00B30A2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72C57">
        <w:rPr>
          <w:color w:val="000000"/>
          <w:sz w:val="28"/>
          <w:szCs w:val="28"/>
        </w:rPr>
        <w:t xml:space="preserve">переданный под сохранную расписку </w:t>
      </w:r>
      <w:r w:rsidRPr="003B5F4A" w:rsidR="00BC3CB1">
        <w:rPr>
          <w:sz w:val="22"/>
          <w:szCs w:val="22"/>
        </w:rPr>
        <w:t>«ПЕРСОНАЛЬНЫЕ ДАННЫЕ»</w:t>
      </w:r>
      <w:r w:rsidRPr="00972C57">
        <w:rPr>
          <w:color w:val="000000"/>
          <w:sz w:val="28"/>
          <w:szCs w:val="28"/>
        </w:rPr>
        <w:t>, оставить е</w:t>
      </w:r>
      <w:r>
        <w:rPr>
          <w:color w:val="000000"/>
          <w:sz w:val="28"/>
          <w:szCs w:val="28"/>
        </w:rPr>
        <w:t>му</w:t>
      </w:r>
      <w:r w:rsidRPr="00972C57">
        <w:rPr>
          <w:color w:val="000000"/>
          <w:sz w:val="28"/>
          <w:szCs w:val="28"/>
        </w:rPr>
        <w:t xml:space="preserve"> по принадлежности.</w:t>
      </w:r>
    </w:p>
    <w:p w:rsidR="001839E0" w:rsidRPr="00B178CC" w:rsidP="00B178CC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</w:t>
      </w:r>
      <w:r w:rsidRPr="00B178CC">
        <w:rPr>
          <w:sz w:val="28"/>
          <w:szCs w:val="28"/>
        </w:rPr>
        <w:t xml:space="preserve">ение 10 суток со дня его вынесения. </w:t>
      </w:r>
    </w:p>
    <w:p w:rsidR="007B4ABD" w:rsidP="00AB6B08">
      <w:pPr>
        <w:jc w:val="both"/>
        <w:rPr>
          <w:sz w:val="28"/>
          <w:szCs w:val="28"/>
        </w:rPr>
      </w:pPr>
    </w:p>
    <w:p w:rsidR="001839E0" w:rsidRPr="00B178CC" w:rsidP="00B178CC">
      <w:pPr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</w:t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  <w:t xml:space="preserve">                             О.В. Переверзева</w:t>
      </w:r>
    </w:p>
    <w:p w:rsidR="001839E0" w:rsidRPr="00B178CC" w:rsidP="00B178CC">
      <w:pPr>
        <w:rPr>
          <w:sz w:val="28"/>
          <w:szCs w:val="28"/>
        </w:rPr>
      </w:pPr>
    </w:p>
    <w:sectPr w:rsidSect="007B4ABD">
      <w:footerReference w:type="even" r:id="rId7"/>
      <w:footerReference w:type="default" r:id="rId8"/>
      <w:foot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CB1"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CB1"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43FDD"/>
    <w:multiLevelType w:val="multilevel"/>
    <w:tmpl w:val="71A2AF20"/>
    <w:lvl w:ilvl="0">
      <w:start w:val="2020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E014DEE"/>
    <w:multiLevelType w:val="multilevel"/>
    <w:tmpl w:val="D4C2AA52"/>
    <w:lvl w:ilvl="0">
      <w:start w:val="2020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5C"/>
    <w:rsid w:val="000B7D1A"/>
    <w:rsid w:val="00100A64"/>
    <w:rsid w:val="001839E0"/>
    <w:rsid w:val="001A68F5"/>
    <w:rsid w:val="001C6B6B"/>
    <w:rsid w:val="001D04E4"/>
    <w:rsid w:val="001E15B8"/>
    <w:rsid w:val="00205613"/>
    <w:rsid w:val="00232BE9"/>
    <w:rsid w:val="00235481"/>
    <w:rsid w:val="002379E7"/>
    <w:rsid w:val="002751FF"/>
    <w:rsid w:val="002C4E15"/>
    <w:rsid w:val="002F416A"/>
    <w:rsid w:val="00315A32"/>
    <w:rsid w:val="00340A20"/>
    <w:rsid w:val="00367411"/>
    <w:rsid w:val="003B5F4A"/>
    <w:rsid w:val="00422B65"/>
    <w:rsid w:val="0042408A"/>
    <w:rsid w:val="00451B6C"/>
    <w:rsid w:val="00472556"/>
    <w:rsid w:val="00495105"/>
    <w:rsid w:val="004955AF"/>
    <w:rsid w:val="004B075D"/>
    <w:rsid w:val="004C24FF"/>
    <w:rsid w:val="005201AD"/>
    <w:rsid w:val="005400BA"/>
    <w:rsid w:val="005F04E6"/>
    <w:rsid w:val="006062B1"/>
    <w:rsid w:val="00645C0C"/>
    <w:rsid w:val="00650DAF"/>
    <w:rsid w:val="00702CBA"/>
    <w:rsid w:val="0075383B"/>
    <w:rsid w:val="007B4ABD"/>
    <w:rsid w:val="0083704C"/>
    <w:rsid w:val="00870D96"/>
    <w:rsid w:val="008B1185"/>
    <w:rsid w:val="00972C57"/>
    <w:rsid w:val="00983DFC"/>
    <w:rsid w:val="00990070"/>
    <w:rsid w:val="009C0402"/>
    <w:rsid w:val="009D62F1"/>
    <w:rsid w:val="009D6534"/>
    <w:rsid w:val="00A43BED"/>
    <w:rsid w:val="00A56DFB"/>
    <w:rsid w:val="00A82DF9"/>
    <w:rsid w:val="00AB6B08"/>
    <w:rsid w:val="00AC7373"/>
    <w:rsid w:val="00AF6252"/>
    <w:rsid w:val="00B11296"/>
    <w:rsid w:val="00B178CC"/>
    <w:rsid w:val="00B30A29"/>
    <w:rsid w:val="00B42D8E"/>
    <w:rsid w:val="00BC3CB1"/>
    <w:rsid w:val="00C2436A"/>
    <w:rsid w:val="00C81B9E"/>
    <w:rsid w:val="00CE5B54"/>
    <w:rsid w:val="00D15235"/>
    <w:rsid w:val="00D2085C"/>
    <w:rsid w:val="00D2754E"/>
    <w:rsid w:val="00D515EE"/>
    <w:rsid w:val="00D64CD8"/>
    <w:rsid w:val="00DC086B"/>
    <w:rsid w:val="00DC524E"/>
    <w:rsid w:val="00DE5144"/>
    <w:rsid w:val="00E51CD0"/>
    <w:rsid w:val="00E83B62"/>
    <w:rsid w:val="00EF7944"/>
    <w:rsid w:val="00F31E29"/>
    <w:rsid w:val="00F97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D2085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085C"/>
  </w:style>
  <w:style w:type="paragraph" w:styleId="BodyText2">
    <w:name w:val="Body Text 2"/>
    <w:basedOn w:val="Normal"/>
    <w:link w:val="2"/>
    <w:unhideWhenUsed/>
    <w:rsid w:val="00D208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D20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D2085C"/>
    <w:rPr>
      <w:rFonts w:ascii="Calibri" w:hAnsi="Calibri"/>
      <w:sz w:val="24"/>
      <w:szCs w:val="32"/>
    </w:rPr>
  </w:style>
  <w:style w:type="paragraph" w:customStyle="1" w:styleId="20">
    <w:name w:val="Обычный2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2085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870D96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870D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pt">
    <w:name w:val="Основной текст + Интервал 1 pt"/>
    <w:basedOn w:val="DefaultParagraphFont"/>
    <w:rsid w:val="00AF6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2">
    <w:name w:val="Основной текст + Полужирный"/>
    <w:basedOn w:val="DefaultParagraphFont"/>
    <w:rsid w:val="00702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DefaultParagraphFont"/>
    <w:link w:val="10"/>
    <w:rsid w:val="00DE51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DE514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1E15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E1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B06A6D7DD065669410765D58D2C4D55A56B86DB8E7B60ED0B2DCC5D96DF89E436E14A3F9776ADES0y8L" TargetMode="External" /><Relationship Id="rId6" Type="http://schemas.openxmlformats.org/officeDocument/2006/relationships/hyperlink" Target="consultantplus://offline/ref=0CB06A6D7DD065669410765D58D2C4D55A56BA67B1E4B60ED0B2DCC5D96DF89E436E14A3SFy0L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F922-FB46-4FC0-B2A5-AFB729C3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